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E39E" w14:textId="77777777" w:rsidR="002467F0" w:rsidRDefault="002467F0" w:rsidP="004B5BDF">
      <w:pPr>
        <w:pStyle w:val="NoSpacing"/>
        <w:rPr>
          <w:rFonts w:cstheme="minorHAnsi"/>
          <w:b/>
          <w:sz w:val="28"/>
          <w:szCs w:val="28"/>
        </w:rPr>
      </w:pPr>
    </w:p>
    <w:p w14:paraId="69091769" w14:textId="77777777" w:rsidR="00D32737" w:rsidRPr="00826187" w:rsidRDefault="00D32737" w:rsidP="00D32737">
      <w:pPr>
        <w:pStyle w:val="NoSpacing"/>
        <w:ind w:hanging="360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Current Position</w:t>
      </w:r>
    </w:p>
    <w:p w14:paraId="1CD41062" w14:textId="77777777" w:rsidR="0050771F" w:rsidRPr="00826187" w:rsidRDefault="00CB3FB9" w:rsidP="00D32737">
      <w:pPr>
        <w:pStyle w:val="NoSpacing"/>
        <w:ind w:hanging="360"/>
        <w:rPr>
          <w:rFonts w:cstheme="minorHAnsi"/>
        </w:rPr>
      </w:pPr>
      <w:r>
        <w:rPr>
          <w:rFonts w:cstheme="minorHAnsi"/>
        </w:rPr>
        <w:t>Assistant Professor of</w:t>
      </w:r>
      <w:r w:rsidR="004A3F8D">
        <w:rPr>
          <w:rFonts w:cstheme="minorHAnsi"/>
        </w:rPr>
        <w:t xml:space="preserve"> History</w:t>
      </w:r>
    </w:p>
    <w:p w14:paraId="0E852F09" w14:textId="77777777" w:rsidR="0037606C" w:rsidRPr="00826187" w:rsidRDefault="0037606C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 xml:space="preserve">Perimeter College </w:t>
      </w:r>
    </w:p>
    <w:p w14:paraId="266A1EEC" w14:textId="77777777" w:rsidR="0050771F" w:rsidRPr="00826187" w:rsidRDefault="002568EB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>Georgia State University</w:t>
      </w:r>
    </w:p>
    <w:p w14:paraId="5031157B" w14:textId="77777777" w:rsidR="0050771F" w:rsidRPr="00826187" w:rsidRDefault="0037606C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>239 Cedar Lane, Covington GA, 30014</w:t>
      </w:r>
    </w:p>
    <w:p w14:paraId="0611F00C" w14:textId="77777777" w:rsidR="002467F0" w:rsidRPr="00826187" w:rsidRDefault="002467F0" w:rsidP="002568EB">
      <w:pPr>
        <w:pStyle w:val="NoSpacing"/>
        <w:rPr>
          <w:rFonts w:cstheme="minorHAnsi"/>
        </w:rPr>
      </w:pPr>
    </w:p>
    <w:p w14:paraId="7932A019" w14:textId="77777777" w:rsidR="00D32737" w:rsidRPr="00826187" w:rsidRDefault="00D32737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 xml:space="preserve">Contact Information </w:t>
      </w:r>
    </w:p>
    <w:p w14:paraId="2634D193" w14:textId="77777777" w:rsidR="0050771F" w:rsidRPr="00826187" w:rsidRDefault="0050771F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Email: </w:t>
      </w:r>
      <w:r w:rsidR="002467F0" w:rsidRPr="00826187">
        <w:rPr>
          <w:rFonts w:cstheme="minorHAnsi"/>
        </w:rPr>
        <w:tab/>
      </w:r>
      <w:hyperlink r:id="rId6" w:history="1">
        <w:r w:rsidR="00D54ABD" w:rsidRPr="009B4080">
          <w:rPr>
            <w:rStyle w:val="Hyperlink"/>
            <w:rFonts w:cstheme="minorHAnsi"/>
          </w:rPr>
          <w:t>jbagley3@gsu.edu</w:t>
        </w:r>
      </w:hyperlink>
      <w:r w:rsidR="00D54ABD">
        <w:rPr>
          <w:rStyle w:val="Hyperlink"/>
          <w:rFonts w:cstheme="minorHAnsi"/>
        </w:rPr>
        <w:t xml:space="preserve"> </w:t>
      </w:r>
      <w:r w:rsidR="0037606C" w:rsidRPr="00826187">
        <w:rPr>
          <w:rFonts w:cstheme="minorHAnsi"/>
        </w:rPr>
        <w:t xml:space="preserve"> </w:t>
      </w:r>
    </w:p>
    <w:p w14:paraId="5358BCDB" w14:textId="77777777" w:rsidR="007F295D" w:rsidRPr="00826187" w:rsidRDefault="0050771F" w:rsidP="009350C3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Home: </w:t>
      </w:r>
      <w:r w:rsidR="002467F0" w:rsidRPr="00826187">
        <w:rPr>
          <w:rFonts w:cstheme="minorHAnsi"/>
        </w:rPr>
        <w:tab/>
      </w:r>
      <w:r w:rsidR="003B0667">
        <w:rPr>
          <w:rFonts w:cstheme="minorHAnsi"/>
        </w:rPr>
        <w:t>1104 Druid Hills Reserve Dr</w:t>
      </w:r>
      <w:r w:rsidR="009350C3" w:rsidRPr="00826187">
        <w:rPr>
          <w:rFonts w:cstheme="minorHAnsi"/>
        </w:rPr>
        <w:t xml:space="preserve">, </w:t>
      </w:r>
    </w:p>
    <w:p w14:paraId="0E521034" w14:textId="77777777" w:rsidR="0050771F" w:rsidRPr="00826187" w:rsidRDefault="003B0667" w:rsidP="002467F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Atlanta, GA 30329</w:t>
      </w:r>
      <w:r w:rsidR="0050771F" w:rsidRPr="00826187">
        <w:rPr>
          <w:rFonts w:cstheme="minorHAnsi"/>
        </w:rPr>
        <w:t xml:space="preserve"> </w:t>
      </w:r>
    </w:p>
    <w:p w14:paraId="7D444AEB" w14:textId="77777777" w:rsidR="0050771F" w:rsidRPr="00826187" w:rsidRDefault="0050771F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>Cell:</w:t>
      </w:r>
      <w:r w:rsidR="002467F0" w:rsidRPr="00826187">
        <w:rPr>
          <w:rFonts w:cstheme="minorHAnsi"/>
        </w:rPr>
        <w:tab/>
        <w:t>7</w:t>
      </w:r>
      <w:r w:rsidRPr="00826187">
        <w:rPr>
          <w:rFonts w:cstheme="minorHAnsi"/>
        </w:rPr>
        <w:t>70-815-3771</w:t>
      </w:r>
    </w:p>
    <w:p w14:paraId="3FFB03C5" w14:textId="77777777" w:rsidR="002467F0" w:rsidRPr="00826187" w:rsidRDefault="002467F0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Office:</w:t>
      </w:r>
      <w:r w:rsidRPr="00826187">
        <w:rPr>
          <w:rFonts w:cstheme="minorHAnsi"/>
        </w:rPr>
        <w:tab/>
        <w:t>404-413-6364</w:t>
      </w:r>
    </w:p>
    <w:p w14:paraId="1BCC73B6" w14:textId="77777777" w:rsidR="0050771F" w:rsidRPr="00826187" w:rsidRDefault="0050771F" w:rsidP="002568EB">
      <w:pPr>
        <w:pStyle w:val="NoSpacing"/>
        <w:rPr>
          <w:rFonts w:cstheme="minorHAnsi"/>
          <w:u w:val="single"/>
        </w:rPr>
        <w:sectPr w:rsidR="0050771F" w:rsidRPr="00826187" w:rsidSect="00A07777">
          <w:headerReference w:type="default" r:id="rId7"/>
          <w:type w:val="continuous"/>
          <w:pgSz w:w="12240" w:h="15840"/>
          <w:pgMar w:top="1170" w:right="1440" w:bottom="1440" w:left="1440" w:header="540" w:footer="720" w:gutter="0"/>
          <w:cols w:num="2" w:space="720"/>
          <w:docGrid w:linePitch="360"/>
        </w:sectPr>
      </w:pPr>
    </w:p>
    <w:p w14:paraId="0D7FCA1D" w14:textId="77777777" w:rsidR="0050771F" w:rsidRPr="00826187" w:rsidRDefault="0050771F" w:rsidP="002568EB">
      <w:pPr>
        <w:pStyle w:val="NoSpacing"/>
        <w:rPr>
          <w:rFonts w:cstheme="minorHAnsi"/>
          <w:u w:val="single"/>
        </w:rPr>
      </w:pPr>
    </w:p>
    <w:p w14:paraId="7A796877" w14:textId="77777777"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Education</w:t>
      </w:r>
      <w:r w:rsidR="0050771F" w:rsidRPr="00826187">
        <w:rPr>
          <w:rFonts w:cstheme="minorHAnsi"/>
          <w:u w:val="single"/>
        </w:rPr>
        <w:t>:</w:t>
      </w:r>
    </w:p>
    <w:p w14:paraId="1EA98456" w14:textId="77777777" w:rsidR="00D32737" w:rsidRPr="00826187" w:rsidRDefault="00D32737" w:rsidP="002467F0">
      <w:pPr>
        <w:pStyle w:val="NoSpacing"/>
        <w:rPr>
          <w:rFonts w:cstheme="minorHAnsi"/>
        </w:rPr>
      </w:pPr>
    </w:p>
    <w:p w14:paraId="68468851" w14:textId="77777777" w:rsidR="002467F0" w:rsidRPr="00826187" w:rsidRDefault="002467F0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PhD, History, 2013, Georgia State University</w:t>
      </w:r>
    </w:p>
    <w:p w14:paraId="74E88AA7" w14:textId="77777777" w:rsidR="002467F0" w:rsidRPr="00826187" w:rsidRDefault="002467F0" w:rsidP="002467F0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“School Desegregation, Law and Order, and Litigating Social Justice in Alabama, 1954-1974”</w:t>
      </w:r>
    </w:p>
    <w:p w14:paraId="181C12D8" w14:textId="77777777" w:rsidR="00D54ABD" w:rsidRDefault="002467F0" w:rsidP="002467F0">
      <w:pPr>
        <w:pStyle w:val="NoSpacing"/>
        <w:ind w:left="720" w:firstLine="720"/>
        <w:rPr>
          <w:rFonts w:cstheme="minorHAnsi"/>
        </w:rPr>
      </w:pPr>
      <w:r w:rsidRPr="00826187">
        <w:rPr>
          <w:rFonts w:cstheme="minorHAnsi"/>
        </w:rPr>
        <w:t>Co-Chairs: Dr. Robert Baker and Dr. Michelle Brattain (Chair, Department of History)</w:t>
      </w:r>
    </w:p>
    <w:p w14:paraId="080BAAC9" w14:textId="77777777" w:rsidR="00826187" w:rsidRDefault="00826187" w:rsidP="002467F0">
      <w:pPr>
        <w:pStyle w:val="NoSpacing"/>
        <w:rPr>
          <w:rFonts w:cstheme="minorHAnsi"/>
        </w:rPr>
      </w:pPr>
    </w:p>
    <w:p w14:paraId="42A38AFB" w14:textId="77777777" w:rsidR="002467F0" w:rsidRPr="00826187" w:rsidRDefault="002467F0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MA, History, 2007, Auburn University</w:t>
      </w:r>
    </w:p>
    <w:p w14:paraId="17178E3C" w14:textId="77777777" w:rsidR="002467F0" w:rsidRPr="00826187" w:rsidRDefault="002467F0" w:rsidP="002467F0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“A Meaningful Reality: The Desegregation of the Opelika, Alabama City School System”</w:t>
      </w:r>
    </w:p>
    <w:p w14:paraId="7DB85F79" w14:textId="77777777" w:rsidR="002467F0" w:rsidRPr="00826187" w:rsidRDefault="002467F0" w:rsidP="002467F0">
      <w:pPr>
        <w:pStyle w:val="NoSpacing"/>
        <w:ind w:left="720" w:firstLine="720"/>
        <w:rPr>
          <w:rFonts w:cstheme="minorHAnsi"/>
        </w:rPr>
      </w:pPr>
      <w:r w:rsidRPr="00826187">
        <w:rPr>
          <w:rFonts w:cstheme="minorHAnsi"/>
        </w:rPr>
        <w:t xml:space="preserve">Chair: Dr. David Carter   </w:t>
      </w:r>
    </w:p>
    <w:p w14:paraId="25339055" w14:textId="77777777" w:rsidR="00826187" w:rsidRDefault="00826187" w:rsidP="002467F0">
      <w:pPr>
        <w:pStyle w:val="NoSpacing"/>
        <w:rPr>
          <w:rFonts w:cstheme="minorHAnsi"/>
        </w:rPr>
      </w:pPr>
    </w:p>
    <w:p w14:paraId="4634CB98" w14:textId="77777777" w:rsidR="002568EB" w:rsidRPr="00826187" w:rsidRDefault="002568EB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BA, History, 2004, Auburn University</w:t>
      </w:r>
    </w:p>
    <w:p w14:paraId="72736154" w14:textId="77777777" w:rsidR="002568EB" w:rsidRPr="00826187" w:rsidRDefault="002568EB" w:rsidP="008F49B1">
      <w:pPr>
        <w:pStyle w:val="NoSpacing"/>
        <w:ind w:left="720" w:firstLine="720"/>
        <w:rPr>
          <w:rFonts w:cstheme="minorHAnsi"/>
        </w:rPr>
      </w:pPr>
    </w:p>
    <w:p w14:paraId="4F69CEEC" w14:textId="77777777" w:rsidR="002568EB" w:rsidRPr="00826187" w:rsidRDefault="002568EB" w:rsidP="002568EB">
      <w:pPr>
        <w:pStyle w:val="NoSpacing"/>
        <w:rPr>
          <w:rFonts w:cstheme="minorHAnsi"/>
        </w:rPr>
      </w:pPr>
    </w:p>
    <w:p w14:paraId="293413DE" w14:textId="77777777"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Publications</w:t>
      </w:r>
      <w:r w:rsidR="00465362" w:rsidRPr="00826187">
        <w:rPr>
          <w:rFonts w:cstheme="minorHAnsi"/>
          <w:u w:val="single"/>
        </w:rPr>
        <w:t>:</w:t>
      </w:r>
    </w:p>
    <w:p w14:paraId="4DEB0736" w14:textId="77777777" w:rsidR="00D32737" w:rsidRPr="00826187" w:rsidRDefault="00D32737" w:rsidP="00E43538">
      <w:pPr>
        <w:pStyle w:val="NoSpacing"/>
        <w:rPr>
          <w:rFonts w:cstheme="minorHAnsi"/>
        </w:rPr>
      </w:pPr>
    </w:p>
    <w:p w14:paraId="77FFA880" w14:textId="66A125A3" w:rsidR="00F77DB1" w:rsidRDefault="00F77DB1" w:rsidP="007829BD">
      <w:pPr>
        <w:pStyle w:val="NoSpacing"/>
        <w:rPr>
          <w:rFonts w:cstheme="minorHAnsi"/>
        </w:rPr>
      </w:pPr>
      <w:r w:rsidRPr="00F77DB1">
        <w:rPr>
          <w:rFonts w:cstheme="minorHAnsi"/>
          <w:i/>
        </w:rPr>
        <w:t>The Politics of White Rights: Race, Justice, and Integrating Alabama’s Schools</w:t>
      </w:r>
      <w:r w:rsidR="00CE3193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CE3193">
        <w:rPr>
          <w:rFonts w:cstheme="minorHAnsi"/>
        </w:rPr>
        <w:t>University of Georgia Press, 2018)</w:t>
      </w:r>
    </w:p>
    <w:p w14:paraId="25F033B5" w14:textId="77777777" w:rsidR="00F77DB1" w:rsidRDefault="00F77DB1" w:rsidP="00E43538">
      <w:pPr>
        <w:pStyle w:val="NoSpacing"/>
        <w:rPr>
          <w:rFonts w:cstheme="minorHAnsi"/>
        </w:rPr>
      </w:pPr>
    </w:p>
    <w:p w14:paraId="01A83496" w14:textId="77777777" w:rsidR="007829BD" w:rsidRPr="007829BD" w:rsidRDefault="00CE3193" w:rsidP="00E43538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Review: </w:t>
      </w:r>
      <w:r w:rsidR="007829BD">
        <w:rPr>
          <w:rFonts w:cstheme="minorHAnsi"/>
        </w:rPr>
        <w:t xml:space="preserve">Wayne A. Weigand and Shirley A. Weigand, </w:t>
      </w:r>
      <w:r w:rsidR="007829BD" w:rsidRPr="007829BD">
        <w:rPr>
          <w:rFonts w:cstheme="minorHAnsi"/>
          <w:i/>
        </w:rPr>
        <w:t xml:space="preserve">The Desegregation of Public Libraries in Jim Crow South: </w:t>
      </w:r>
    </w:p>
    <w:p w14:paraId="13254692" w14:textId="78B73645" w:rsidR="00CE3193" w:rsidRDefault="007829BD" w:rsidP="007829BD">
      <w:pPr>
        <w:pStyle w:val="NoSpacing"/>
        <w:ind w:firstLine="720"/>
        <w:rPr>
          <w:rFonts w:cstheme="minorHAnsi"/>
        </w:rPr>
      </w:pPr>
      <w:r w:rsidRPr="007829BD">
        <w:rPr>
          <w:rFonts w:cstheme="minorHAnsi"/>
          <w:i/>
        </w:rPr>
        <w:t>Civil Rights and Local Activism</w:t>
      </w:r>
      <w:r>
        <w:rPr>
          <w:rFonts w:cstheme="minorHAnsi"/>
        </w:rPr>
        <w:t xml:space="preserve"> (LSU Press, 2018), in Georgia Historical Quarterly (forthcoming).</w:t>
      </w:r>
    </w:p>
    <w:p w14:paraId="637CE6E0" w14:textId="77777777" w:rsidR="00CE3193" w:rsidRDefault="00CE3193" w:rsidP="00E43538">
      <w:pPr>
        <w:pStyle w:val="NoSpacing"/>
        <w:rPr>
          <w:rFonts w:cstheme="minorHAnsi"/>
        </w:rPr>
      </w:pPr>
    </w:p>
    <w:p w14:paraId="3F770E9F" w14:textId="5E30D9ED" w:rsidR="00CE3193" w:rsidRDefault="00CE3193" w:rsidP="00E43538">
      <w:pPr>
        <w:pStyle w:val="NoSpacing"/>
        <w:rPr>
          <w:rFonts w:cstheme="minorHAnsi"/>
        </w:rPr>
      </w:pPr>
      <w:r>
        <w:rPr>
          <w:rFonts w:cstheme="minorHAnsi"/>
        </w:rPr>
        <w:t xml:space="preserve">Review: Leeann G. Reynolds, </w:t>
      </w:r>
      <w:r w:rsidRPr="00CE3193">
        <w:rPr>
          <w:rFonts w:cstheme="minorHAnsi"/>
          <w:i/>
        </w:rPr>
        <w:t>Maintaining Segregation: Children and Racial Instruction in the South, 1920-1955</w:t>
      </w:r>
      <w:r>
        <w:rPr>
          <w:rFonts w:cstheme="minorHAnsi"/>
        </w:rPr>
        <w:t xml:space="preserve"> </w:t>
      </w:r>
    </w:p>
    <w:p w14:paraId="1C46E9E9" w14:textId="16B52C74" w:rsidR="00CE3193" w:rsidRDefault="00CE3193" w:rsidP="00CE3193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(LSU Press, 2018), in The Alabama Review (forthcoming).</w:t>
      </w:r>
    </w:p>
    <w:p w14:paraId="72CB7F30" w14:textId="77777777" w:rsidR="00CE3193" w:rsidRDefault="00CE3193" w:rsidP="00E43538">
      <w:pPr>
        <w:pStyle w:val="NoSpacing"/>
        <w:rPr>
          <w:rFonts w:cstheme="minorHAnsi"/>
        </w:rPr>
      </w:pPr>
    </w:p>
    <w:p w14:paraId="79A5E650" w14:textId="67884BA9" w:rsidR="00CE3193" w:rsidRDefault="00CE3193" w:rsidP="00E43538">
      <w:pPr>
        <w:pStyle w:val="NoSpacing"/>
        <w:rPr>
          <w:rFonts w:cstheme="minorHAnsi"/>
        </w:rPr>
      </w:pPr>
      <w:r>
        <w:rPr>
          <w:rFonts w:cstheme="minorHAnsi"/>
        </w:rPr>
        <w:t xml:space="preserve">Review: James Turner, </w:t>
      </w:r>
      <w:r w:rsidRPr="00CE3193">
        <w:rPr>
          <w:rFonts w:cstheme="minorHAnsi"/>
          <w:i/>
        </w:rPr>
        <w:t>Selma and the Liuzzo Murders: The First Modern Civil Rights Convictions</w:t>
      </w:r>
      <w:r>
        <w:rPr>
          <w:rFonts w:cstheme="minorHAnsi"/>
        </w:rPr>
        <w:t xml:space="preserve"> (University of </w:t>
      </w:r>
    </w:p>
    <w:p w14:paraId="688FC56E" w14:textId="3D41EA0F" w:rsidR="00CE3193" w:rsidRDefault="00CE3193" w:rsidP="00CE3193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Michigan Press, 2018), in Law and History Review, The Docket, Vol. 1, Issue 2 (</w:t>
      </w:r>
      <w:proofErr w:type="gramStart"/>
      <w:r>
        <w:rPr>
          <w:rFonts w:cstheme="minorHAnsi"/>
        </w:rPr>
        <w:t>August,</w:t>
      </w:r>
      <w:proofErr w:type="gramEnd"/>
      <w:r>
        <w:rPr>
          <w:rFonts w:cstheme="minorHAnsi"/>
        </w:rPr>
        <w:t xml:space="preserve"> 2018)</w:t>
      </w:r>
    </w:p>
    <w:p w14:paraId="0AE8F3F0" w14:textId="77777777" w:rsidR="00CE3193" w:rsidRDefault="00CE3193" w:rsidP="00E43538">
      <w:pPr>
        <w:pStyle w:val="NoSpacing"/>
        <w:rPr>
          <w:rFonts w:cstheme="minorHAnsi"/>
        </w:rPr>
      </w:pPr>
    </w:p>
    <w:p w14:paraId="0AFC6E50" w14:textId="24BD178B" w:rsidR="00E43538" w:rsidRPr="00826187" w:rsidRDefault="00E43538" w:rsidP="00E43538">
      <w:pPr>
        <w:pStyle w:val="NoSpacing"/>
        <w:rPr>
          <w:rFonts w:cstheme="minorHAnsi"/>
          <w:i/>
        </w:rPr>
      </w:pPr>
      <w:r w:rsidRPr="00826187">
        <w:rPr>
          <w:rFonts w:cstheme="minorHAnsi"/>
        </w:rPr>
        <w:t>Review: Tracy E. K’Meyer,</w:t>
      </w:r>
      <w:r w:rsidRPr="00826187">
        <w:rPr>
          <w:rFonts w:cstheme="minorHAnsi"/>
          <w:i/>
        </w:rPr>
        <w:t xml:space="preserve"> From </w:t>
      </w:r>
      <w:r w:rsidRPr="00826187">
        <w:rPr>
          <w:rFonts w:cstheme="minorHAnsi"/>
        </w:rPr>
        <w:t>Brown</w:t>
      </w:r>
      <w:r w:rsidRPr="00826187">
        <w:rPr>
          <w:rFonts w:cstheme="minorHAnsi"/>
          <w:i/>
        </w:rPr>
        <w:t xml:space="preserve"> to </w:t>
      </w:r>
      <w:r w:rsidRPr="00826187">
        <w:rPr>
          <w:rFonts w:cstheme="minorHAnsi"/>
        </w:rPr>
        <w:t>Meredith</w:t>
      </w:r>
      <w:r w:rsidRPr="00826187">
        <w:rPr>
          <w:rFonts w:cstheme="minorHAnsi"/>
          <w:i/>
        </w:rPr>
        <w:t xml:space="preserve">: The Long Struggle for School Desegregation in </w:t>
      </w:r>
    </w:p>
    <w:p w14:paraId="36090EB6" w14:textId="75914F11" w:rsidR="00CE3193" w:rsidRDefault="00E43538" w:rsidP="00E43538">
      <w:pPr>
        <w:pStyle w:val="NoSpacing"/>
        <w:ind w:firstLine="720"/>
        <w:rPr>
          <w:rFonts w:cstheme="minorHAnsi"/>
          <w:i/>
        </w:rPr>
      </w:pPr>
      <w:r w:rsidRPr="00826187">
        <w:rPr>
          <w:rFonts w:cstheme="minorHAnsi"/>
          <w:i/>
        </w:rPr>
        <w:t>Louisville, Kentucky, 1955—2007</w:t>
      </w:r>
      <w:r w:rsidR="00CE3193">
        <w:rPr>
          <w:rFonts w:cstheme="minorHAnsi"/>
        </w:rPr>
        <w:t xml:space="preserve"> (University of North Carolina Press, 2013),</w:t>
      </w:r>
      <w:r w:rsidRPr="00826187">
        <w:rPr>
          <w:rFonts w:cstheme="minorHAnsi"/>
        </w:rPr>
        <w:t xml:space="preserve"> in </w:t>
      </w:r>
      <w:r w:rsidRPr="00826187">
        <w:rPr>
          <w:rFonts w:cstheme="minorHAnsi"/>
          <w:i/>
        </w:rPr>
        <w:t xml:space="preserve">The Journal of </w:t>
      </w:r>
    </w:p>
    <w:p w14:paraId="1120B873" w14:textId="79A059E5" w:rsidR="00E43538" w:rsidRPr="00826187" w:rsidRDefault="00E43538" w:rsidP="00CE3193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  <w:i/>
        </w:rPr>
        <w:t>Southern History</w:t>
      </w:r>
      <w:r w:rsidR="007F295D" w:rsidRPr="00826187">
        <w:rPr>
          <w:rFonts w:cstheme="minorHAnsi"/>
        </w:rPr>
        <w:t xml:space="preserve"> 80, No. 4 (</w:t>
      </w:r>
      <w:proofErr w:type="gramStart"/>
      <w:r w:rsidR="007F295D" w:rsidRPr="00826187">
        <w:rPr>
          <w:rFonts w:cstheme="minorHAnsi"/>
        </w:rPr>
        <w:t>Nov,</w:t>
      </w:r>
      <w:proofErr w:type="gramEnd"/>
      <w:r w:rsidR="007F295D" w:rsidRPr="00826187">
        <w:rPr>
          <w:rFonts w:cstheme="minorHAnsi"/>
        </w:rPr>
        <w:t xml:space="preserve"> 2014</w:t>
      </w:r>
      <w:r w:rsidRPr="00826187">
        <w:rPr>
          <w:rFonts w:cstheme="minorHAnsi"/>
        </w:rPr>
        <w:t>): pp. 1019-20.</w:t>
      </w:r>
    </w:p>
    <w:p w14:paraId="2F50CEE6" w14:textId="77777777" w:rsidR="00E43538" w:rsidRPr="00826187" w:rsidRDefault="00E43538" w:rsidP="008F49B1">
      <w:pPr>
        <w:pStyle w:val="NoSpacing"/>
        <w:rPr>
          <w:rFonts w:cstheme="minorHAnsi"/>
        </w:rPr>
      </w:pPr>
    </w:p>
    <w:p w14:paraId="4A1E0D18" w14:textId="77777777" w:rsidR="008F49B1" w:rsidRPr="00826187" w:rsidRDefault="002568EB" w:rsidP="008F49B1">
      <w:pPr>
        <w:pStyle w:val="NoSpacing"/>
        <w:rPr>
          <w:rFonts w:cstheme="minorHAnsi"/>
        </w:rPr>
      </w:pPr>
      <w:r w:rsidRPr="00826187">
        <w:rPr>
          <w:rFonts w:cstheme="minorHAnsi"/>
        </w:rPr>
        <w:t>Encyclopedia Entry: “</w:t>
      </w:r>
      <w:r w:rsidRPr="00826187">
        <w:rPr>
          <w:rFonts w:cstheme="minorHAnsi"/>
          <w:i/>
        </w:rPr>
        <w:t>Patterson v. Alabama</w:t>
      </w:r>
      <w:r w:rsidRPr="00826187">
        <w:rPr>
          <w:rFonts w:cstheme="minorHAnsi"/>
        </w:rPr>
        <w:t xml:space="preserve"> (including </w:t>
      </w:r>
      <w:r w:rsidRPr="00826187">
        <w:rPr>
          <w:rFonts w:cstheme="minorHAnsi"/>
          <w:i/>
        </w:rPr>
        <w:t>Powell v. Alabama</w:t>
      </w:r>
      <w:r w:rsidRPr="00826187">
        <w:rPr>
          <w:rFonts w:cstheme="minorHAnsi"/>
        </w:rPr>
        <w:t xml:space="preserve"> and </w:t>
      </w:r>
      <w:r w:rsidRPr="00826187">
        <w:rPr>
          <w:rFonts w:cstheme="minorHAnsi"/>
          <w:i/>
        </w:rPr>
        <w:t>Norris v. Alabama</w:t>
      </w:r>
      <w:r w:rsidRPr="00826187">
        <w:rPr>
          <w:rFonts w:cstheme="minorHAnsi"/>
        </w:rPr>
        <w:t xml:space="preserve">),” </w:t>
      </w:r>
      <w:r w:rsidR="008D5700" w:rsidRPr="00826187">
        <w:rPr>
          <w:rFonts w:cstheme="minorHAnsi"/>
        </w:rPr>
        <w:t xml:space="preserve">in </w:t>
      </w:r>
    </w:p>
    <w:p w14:paraId="7DE92CC1" w14:textId="6D4FF161" w:rsidR="002568EB" w:rsidRPr="00826187" w:rsidRDefault="002568EB" w:rsidP="008F49B1">
      <w:pPr>
        <w:pStyle w:val="NoSpacing"/>
        <w:ind w:left="720"/>
        <w:rPr>
          <w:rFonts w:cstheme="minorHAnsi"/>
          <w:i/>
        </w:rPr>
      </w:pPr>
      <w:r w:rsidRPr="00826187">
        <w:rPr>
          <w:rFonts w:cstheme="minorHAnsi"/>
          <w:i/>
        </w:rPr>
        <w:t>Multicultural America: A Multimedia Encyclopedia</w:t>
      </w:r>
      <w:r w:rsidRPr="00826187">
        <w:rPr>
          <w:rFonts w:cstheme="minorHAnsi"/>
        </w:rPr>
        <w:t xml:space="preserve">, Carlos E. Cortes, Editor (SAGE Reference, </w:t>
      </w:r>
      <w:r w:rsidR="004B5BDF" w:rsidRPr="00826187">
        <w:rPr>
          <w:rFonts w:cstheme="minorHAnsi"/>
        </w:rPr>
        <w:t>2013</w:t>
      </w:r>
      <w:r w:rsidRPr="00826187">
        <w:rPr>
          <w:rFonts w:cstheme="minorHAnsi"/>
        </w:rPr>
        <w:t xml:space="preserve">). </w:t>
      </w:r>
    </w:p>
    <w:p w14:paraId="7566DC8D" w14:textId="77777777" w:rsidR="00602467" w:rsidRPr="00826187" w:rsidRDefault="00602467" w:rsidP="00602467">
      <w:pPr>
        <w:pStyle w:val="NoSpacing"/>
        <w:rPr>
          <w:rFonts w:cstheme="minorHAnsi"/>
        </w:rPr>
      </w:pPr>
    </w:p>
    <w:p w14:paraId="200B0B14" w14:textId="77777777" w:rsidR="00CE3193" w:rsidRDefault="00E43538" w:rsidP="00CE3193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Review: Frank Sikora, </w:t>
      </w:r>
      <w:r w:rsidRPr="00826187">
        <w:rPr>
          <w:rFonts w:cstheme="minorHAnsi"/>
          <w:i/>
        </w:rPr>
        <w:t>The Judge: The Life and Opinions of Alabama’s Frank M. Johnson, Jr.</w:t>
      </w:r>
      <w:r w:rsidR="00CE3193">
        <w:rPr>
          <w:rFonts w:cstheme="minorHAnsi"/>
        </w:rPr>
        <w:t xml:space="preserve"> (New South Books, </w:t>
      </w:r>
    </w:p>
    <w:p w14:paraId="456A9074" w14:textId="4C525252" w:rsidR="00E43538" w:rsidRPr="00826187" w:rsidRDefault="00CE3193" w:rsidP="00CE3193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2007),</w:t>
      </w:r>
      <w:r w:rsidR="00E43538" w:rsidRPr="00826187">
        <w:rPr>
          <w:rFonts w:cstheme="minorHAnsi"/>
        </w:rPr>
        <w:t xml:space="preserve"> in </w:t>
      </w:r>
      <w:r w:rsidR="00E43538" w:rsidRPr="00826187">
        <w:rPr>
          <w:rFonts w:cstheme="minorHAnsi"/>
          <w:i/>
        </w:rPr>
        <w:t>The Alabama Review</w:t>
      </w:r>
      <w:r w:rsidR="00E43538" w:rsidRPr="00826187">
        <w:rPr>
          <w:rFonts w:cstheme="minorHAnsi"/>
        </w:rPr>
        <w:t xml:space="preserve"> 61, No. 2 (</w:t>
      </w:r>
      <w:proofErr w:type="gramStart"/>
      <w:r w:rsidR="00E43538" w:rsidRPr="00826187">
        <w:rPr>
          <w:rFonts w:cstheme="minorHAnsi"/>
        </w:rPr>
        <w:t>April,</w:t>
      </w:r>
      <w:proofErr w:type="gramEnd"/>
      <w:r w:rsidR="00E43538" w:rsidRPr="00826187">
        <w:rPr>
          <w:rFonts w:cstheme="minorHAnsi"/>
        </w:rPr>
        <w:t xml:space="preserve"> 2008): 153-4.</w:t>
      </w:r>
    </w:p>
    <w:p w14:paraId="24349100" w14:textId="77777777" w:rsidR="002568EB" w:rsidRPr="00826187" w:rsidRDefault="002568EB" w:rsidP="002568EB">
      <w:pPr>
        <w:pStyle w:val="NoSpacing"/>
        <w:rPr>
          <w:rFonts w:cstheme="minorHAnsi"/>
        </w:rPr>
      </w:pPr>
    </w:p>
    <w:p w14:paraId="0FAB8532" w14:textId="77777777" w:rsidR="00826187" w:rsidRDefault="00826187" w:rsidP="002568EB">
      <w:pPr>
        <w:pStyle w:val="NoSpacing"/>
        <w:rPr>
          <w:rFonts w:cstheme="minorHAnsi"/>
          <w:u w:val="single"/>
        </w:rPr>
      </w:pPr>
    </w:p>
    <w:p w14:paraId="28EF17C4" w14:textId="77777777" w:rsidR="007829BD" w:rsidRDefault="007829BD" w:rsidP="002568EB">
      <w:pPr>
        <w:pStyle w:val="NoSpacing"/>
        <w:rPr>
          <w:rFonts w:cstheme="minorHAnsi"/>
          <w:u w:val="single"/>
        </w:rPr>
      </w:pPr>
    </w:p>
    <w:p w14:paraId="0DBD651D" w14:textId="77777777" w:rsidR="007829BD" w:rsidRDefault="007829BD" w:rsidP="002568EB">
      <w:pPr>
        <w:pStyle w:val="NoSpacing"/>
        <w:rPr>
          <w:rFonts w:cstheme="minorHAnsi"/>
          <w:u w:val="single"/>
        </w:rPr>
      </w:pPr>
    </w:p>
    <w:p w14:paraId="6F54B8E2" w14:textId="77777777" w:rsidR="007829BD" w:rsidRDefault="007829BD" w:rsidP="002568EB">
      <w:pPr>
        <w:pStyle w:val="NoSpacing"/>
        <w:rPr>
          <w:rFonts w:cstheme="minorHAnsi"/>
          <w:u w:val="single"/>
        </w:rPr>
      </w:pPr>
    </w:p>
    <w:p w14:paraId="28FD534C" w14:textId="77777777" w:rsidR="007829BD" w:rsidRDefault="007829BD" w:rsidP="002568EB">
      <w:pPr>
        <w:pStyle w:val="NoSpacing"/>
        <w:rPr>
          <w:rFonts w:cstheme="minorHAnsi"/>
          <w:u w:val="single"/>
        </w:rPr>
      </w:pPr>
    </w:p>
    <w:p w14:paraId="2C7B14B8" w14:textId="77777777" w:rsidR="007829BD" w:rsidRDefault="007829BD" w:rsidP="002568EB">
      <w:pPr>
        <w:pStyle w:val="NoSpacing"/>
        <w:rPr>
          <w:rFonts w:cstheme="minorHAnsi"/>
          <w:u w:val="single"/>
        </w:rPr>
      </w:pPr>
    </w:p>
    <w:p w14:paraId="42217A9F" w14:textId="19715949"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Presentations</w:t>
      </w:r>
      <w:r w:rsidR="00465362" w:rsidRPr="00826187">
        <w:rPr>
          <w:rFonts w:cstheme="minorHAnsi"/>
          <w:u w:val="single"/>
        </w:rPr>
        <w:t>:</w:t>
      </w:r>
    </w:p>
    <w:p w14:paraId="196A0D17" w14:textId="77777777" w:rsidR="00D32737" w:rsidRPr="00826187" w:rsidRDefault="00D32737" w:rsidP="008C01D2">
      <w:pPr>
        <w:pStyle w:val="NoSpacing"/>
        <w:rPr>
          <w:rFonts w:cstheme="minorHAnsi"/>
        </w:rPr>
      </w:pPr>
    </w:p>
    <w:p w14:paraId="1484F157" w14:textId="77777777" w:rsidR="00F77DB1" w:rsidRDefault="00F77DB1" w:rsidP="008C01D2">
      <w:pPr>
        <w:pStyle w:val="NoSpacing"/>
        <w:rPr>
          <w:rFonts w:cstheme="minorHAnsi"/>
        </w:rPr>
      </w:pPr>
      <w:r>
        <w:rPr>
          <w:rFonts w:cstheme="minorHAnsi"/>
        </w:rPr>
        <w:t xml:space="preserve">“Desegregating Alabama’s Schools: the Montgomery Experience,” panel presenter and moderator at Alabama </w:t>
      </w:r>
    </w:p>
    <w:p w14:paraId="4B2B631B" w14:textId="77777777" w:rsidR="00F77DB1" w:rsidRDefault="00F77DB1" w:rsidP="00F77DB1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Department of Archives and History, </w:t>
      </w:r>
      <w:r w:rsidRPr="00F77DB1">
        <w:rPr>
          <w:rFonts w:cstheme="minorHAnsi"/>
          <w:i/>
        </w:rPr>
        <w:t>Alabama in the Age of Aquarius</w:t>
      </w:r>
      <w:r>
        <w:rPr>
          <w:rFonts w:cstheme="minorHAnsi"/>
        </w:rPr>
        <w:t xml:space="preserve"> Symposium, August 19, 2016.</w:t>
      </w:r>
    </w:p>
    <w:p w14:paraId="5A85EE1B" w14:textId="77777777" w:rsidR="00F77DB1" w:rsidRDefault="00F77DB1" w:rsidP="008C01D2">
      <w:pPr>
        <w:pStyle w:val="NoSpacing"/>
        <w:rPr>
          <w:rFonts w:cstheme="minorHAnsi"/>
        </w:rPr>
      </w:pPr>
    </w:p>
    <w:p w14:paraId="5F0C5FD8" w14:textId="77777777" w:rsidR="008C01D2" w:rsidRPr="00826187" w:rsidRDefault="008C01D2" w:rsidP="008C01D2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“‘We Have Had a Dream, Too’: School Desegregation Litigation, Racial Innocence, and Politics in Alabama,” </w:t>
      </w:r>
    </w:p>
    <w:p w14:paraId="78C5B9BB" w14:textId="77777777" w:rsidR="009350C3" w:rsidRPr="00826187" w:rsidRDefault="009350C3" w:rsidP="008C01D2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>presented at the Organization of American Historians Annual Meeting, St. Louis, Missouri, April</w:t>
      </w:r>
      <w:r w:rsidR="002467F0" w:rsidRPr="00826187">
        <w:rPr>
          <w:rFonts w:cstheme="minorHAnsi"/>
        </w:rPr>
        <w:t xml:space="preserve"> 16</w:t>
      </w:r>
      <w:r w:rsidRPr="00826187">
        <w:rPr>
          <w:rFonts w:cstheme="minorHAnsi"/>
        </w:rPr>
        <w:t>, 2015.</w:t>
      </w:r>
    </w:p>
    <w:p w14:paraId="54733A16" w14:textId="77777777" w:rsidR="009350C3" w:rsidRPr="00826187" w:rsidRDefault="009350C3" w:rsidP="008F49B1">
      <w:pPr>
        <w:pStyle w:val="NoSpacing"/>
        <w:rPr>
          <w:rFonts w:cstheme="minorHAnsi"/>
        </w:rPr>
      </w:pPr>
    </w:p>
    <w:p w14:paraId="63884145" w14:textId="77777777" w:rsidR="009350C3" w:rsidRPr="00826187" w:rsidRDefault="002568EB" w:rsidP="009350C3">
      <w:pPr>
        <w:pStyle w:val="NoSpacing"/>
        <w:rPr>
          <w:rFonts w:cstheme="minorHAnsi"/>
        </w:rPr>
      </w:pPr>
      <w:r w:rsidRPr="00826187">
        <w:rPr>
          <w:rFonts w:cstheme="minorHAnsi"/>
        </w:rPr>
        <w:t>“</w:t>
      </w:r>
      <w:r w:rsidR="009350C3" w:rsidRPr="00826187">
        <w:rPr>
          <w:rFonts w:cstheme="minorHAnsi"/>
        </w:rPr>
        <w:t xml:space="preserve">Now a Single Shot Can Do It’: </w:t>
      </w:r>
      <w:r w:rsidR="009350C3" w:rsidRPr="00826187">
        <w:rPr>
          <w:rFonts w:cstheme="minorHAnsi"/>
          <w:i/>
        </w:rPr>
        <w:t>Lee v. Macon County Board of Education</w:t>
      </w:r>
      <w:r w:rsidR="009350C3" w:rsidRPr="00826187">
        <w:rPr>
          <w:rFonts w:cstheme="minorHAnsi"/>
        </w:rPr>
        <w:t xml:space="preserve"> and School Desegregation in </w:t>
      </w:r>
    </w:p>
    <w:p w14:paraId="7D3CE7C1" w14:textId="77777777" w:rsidR="009350C3" w:rsidRPr="00826187" w:rsidRDefault="009350C3" w:rsidP="009350C3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>Alabama,” presented at the Alabama Department of Archives and History, Monthly Lecture Series, Montgomery, Alabama, May 15, 2014.</w:t>
      </w:r>
    </w:p>
    <w:p w14:paraId="514D76F5" w14:textId="77777777" w:rsidR="009350C3" w:rsidRPr="00826187" w:rsidRDefault="009350C3" w:rsidP="009350C3">
      <w:pPr>
        <w:pStyle w:val="NoSpacing"/>
        <w:rPr>
          <w:rFonts w:cstheme="minorHAnsi"/>
        </w:rPr>
      </w:pPr>
    </w:p>
    <w:p w14:paraId="23D9694D" w14:textId="77777777" w:rsidR="009350C3" w:rsidRPr="00826187" w:rsidRDefault="009350C3" w:rsidP="00F77DB1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“’Life, Liberty, and the Pursuit of Alabama’s Happiness’: School Desegregation, the ‘Law and Order’ Narrative, </w:t>
      </w:r>
    </w:p>
    <w:p w14:paraId="66A96FB5" w14:textId="77777777" w:rsidR="009350C3" w:rsidRPr="00826187" w:rsidRDefault="009350C3" w:rsidP="009350C3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>and Litigating Social Change in Alabama, 1954-75,” presented at the Midwest Political Science Association Annual Conference, Chicago, Illinois, April 12, 2013.</w:t>
      </w:r>
    </w:p>
    <w:p w14:paraId="0D2F7090" w14:textId="77777777" w:rsidR="009350C3" w:rsidRPr="00826187" w:rsidRDefault="009350C3" w:rsidP="008F49B1">
      <w:pPr>
        <w:pStyle w:val="NoSpacing"/>
        <w:rPr>
          <w:rFonts w:cstheme="minorHAnsi"/>
        </w:rPr>
      </w:pPr>
    </w:p>
    <w:p w14:paraId="6FFDF6D0" w14:textId="77777777" w:rsidR="008F49B1" w:rsidRPr="00826187" w:rsidRDefault="009350C3" w:rsidP="008F49B1">
      <w:pPr>
        <w:pStyle w:val="NoSpacing"/>
        <w:rPr>
          <w:rFonts w:cstheme="minorHAnsi"/>
          <w:i/>
        </w:rPr>
      </w:pPr>
      <w:r w:rsidRPr="00826187">
        <w:rPr>
          <w:rFonts w:cstheme="minorHAnsi"/>
        </w:rPr>
        <w:t>“</w:t>
      </w:r>
      <w:r w:rsidR="002568EB" w:rsidRPr="00826187">
        <w:rPr>
          <w:rFonts w:cstheme="minorHAnsi"/>
        </w:rPr>
        <w:t xml:space="preserve">Black Alabamians’ Efforts to Desegregate Schools, 1954-1963: Civil Rights, Litigation, and the Road to </w:t>
      </w:r>
      <w:r w:rsidR="002568EB" w:rsidRPr="00826187">
        <w:rPr>
          <w:rFonts w:cstheme="minorHAnsi"/>
          <w:i/>
        </w:rPr>
        <w:t xml:space="preserve">Lee. v. </w:t>
      </w:r>
    </w:p>
    <w:p w14:paraId="7CF273BC" w14:textId="77777777" w:rsidR="002568EB" w:rsidRPr="00826187" w:rsidRDefault="002568EB" w:rsidP="008F49B1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  <w:i/>
        </w:rPr>
        <w:t>Macon,</w:t>
      </w:r>
      <w:r w:rsidRPr="00826187">
        <w:rPr>
          <w:rFonts w:cstheme="minorHAnsi"/>
        </w:rPr>
        <w:t>” presented at the University of Alabama History Department’s Graduate Conference on Power and Struggle, March 3, 2012.</w:t>
      </w:r>
    </w:p>
    <w:p w14:paraId="7C4EDBF8" w14:textId="77777777" w:rsidR="002568EB" w:rsidRPr="00826187" w:rsidRDefault="002568EB" w:rsidP="002568EB">
      <w:pPr>
        <w:pStyle w:val="NoSpacing"/>
        <w:rPr>
          <w:rFonts w:cstheme="minorHAnsi"/>
        </w:rPr>
      </w:pPr>
    </w:p>
    <w:p w14:paraId="7859AFDA" w14:textId="77777777" w:rsidR="008F49B1" w:rsidRPr="00826187" w:rsidRDefault="008F49B1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Awards:</w:t>
      </w:r>
    </w:p>
    <w:p w14:paraId="23BC3AA7" w14:textId="77777777" w:rsidR="00D32737" w:rsidRPr="00826187" w:rsidRDefault="00D32737" w:rsidP="008F49B1">
      <w:pPr>
        <w:pStyle w:val="NoSpacing"/>
        <w:rPr>
          <w:rFonts w:cstheme="minorHAnsi"/>
        </w:rPr>
      </w:pPr>
    </w:p>
    <w:p w14:paraId="0722E746" w14:textId="77777777" w:rsidR="008F49B1" w:rsidRPr="00826187" w:rsidRDefault="008F49B1" w:rsidP="008F49B1">
      <w:pPr>
        <w:pStyle w:val="NoSpacing"/>
        <w:rPr>
          <w:rFonts w:cstheme="minorHAnsi"/>
        </w:rPr>
      </w:pPr>
      <w:r w:rsidRPr="00826187">
        <w:rPr>
          <w:rFonts w:cstheme="minorHAnsi"/>
        </w:rPr>
        <w:t>John M. Matthews Distinguished Dissertation Award, 2013, Georgia State University</w:t>
      </w:r>
    </w:p>
    <w:p w14:paraId="610F0A4C" w14:textId="77777777" w:rsidR="008F49B1" w:rsidRPr="00826187" w:rsidRDefault="008F49B1" w:rsidP="008F49B1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>Awarded to a graduate student in the Ph.D. program for an outstanding dissertation completed during the previous two-year cycle.</w:t>
      </w:r>
    </w:p>
    <w:p w14:paraId="190AE359" w14:textId="77777777" w:rsidR="008F49B1" w:rsidRPr="00826187" w:rsidRDefault="008F49B1" w:rsidP="002568EB">
      <w:pPr>
        <w:pStyle w:val="NoSpacing"/>
        <w:rPr>
          <w:rFonts w:cstheme="minorHAnsi"/>
          <w:u w:val="single"/>
        </w:rPr>
      </w:pPr>
    </w:p>
    <w:p w14:paraId="51C089B9" w14:textId="77777777"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Professional Employment</w:t>
      </w:r>
      <w:r w:rsidR="00D32737" w:rsidRPr="00826187">
        <w:rPr>
          <w:rFonts w:cstheme="minorHAnsi"/>
          <w:u w:val="single"/>
        </w:rPr>
        <w:t>/Teaching Experience</w:t>
      </w:r>
      <w:r w:rsidR="00465362" w:rsidRPr="00826187">
        <w:rPr>
          <w:rFonts w:cstheme="minorHAnsi"/>
          <w:u w:val="single"/>
        </w:rPr>
        <w:t>:</w:t>
      </w:r>
    </w:p>
    <w:p w14:paraId="6270677B" w14:textId="77777777" w:rsidR="00D32737" w:rsidRPr="00826187" w:rsidRDefault="00D32737" w:rsidP="002568EB">
      <w:pPr>
        <w:pStyle w:val="NoSpacing"/>
        <w:rPr>
          <w:rFonts w:cstheme="minorHAnsi"/>
        </w:rPr>
      </w:pPr>
    </w:p>
    <w:p w14:paraId="0D3EBB65" w14:textId="44737879" w:rsidR="00CB3FB9" w:rsidRDefault="00CB3FB9" w:rsidP="002568EB">
      <w:pPr>
        <w:pStyle w:val="NoSpacing"/>
        <w:rPr>
          <w:rFonts w:cstheme="minorHAnsi"/>
        </w:rPr>
      </w:pPr>
      <w:r>
        <w:rPr>
          <w:rFonts w:cstheme="minorHAnsi"/>
        </w:rPr>
        <w:t xml:space="preserve">Assistant Professor, </w:t>
      </w:r>
      <w:r w:rsidRPr="00826187">
        <w:rPr>
          <w:rFonts w:cstheme="minorHAnsi"/>
        </w:rPr>
        <w:t xml:space="preserve">Perimeter College, </w:t>
      </w:r>
      <w:r>
        <w:rPr>
          <w:rFonts w:cstheme="minorHAnsi"/>
        </w:rPr>
        <w:t>Georgia State University, Fall 2017 – Present (5/4 Load)</w:t>
      </w:r>
    </w:p>
    <w:p w14:paraId="1CE19B24" w14:textId="023982E8" w:rsidR="007829BD" w:rsidRDefault="007829BD" w:rsidP="002568EB">
      <w:pPr>
        <w:pStyle w:val="NoSpacing"/>
        <w:rPr>
          <w:rFonts w:cstheme="minorHAnsi"/>
        </w:rPr>
      </w:pPr>
      <w:r>
        <w:rPr>
          <w:rFonts w:cstheme="minorHAnsi"/>
        </w:rPr>
        <w:tab/>
        <w:t>HIST 1111, Survey of World History to 1500; HIST 1112, Survey of World History since 1500</w:t>
      </w:r>
    </w:p>
    <w:p w14:paraId="735FA16B" w14:textId="16BD43BB" w:rsidR="007829BD" w:rsidRDefault="007829BD" w:rsidP="002568EB">
      <w:pPr>
        <w:pStyle w:val="NoSpacing"/>
        <w:rPr>
          <w:rFonts w:cstheme="minorHAnsi"/>
        </w:rPr>
      </w:pPr>
      <w:r>
        <w:rPr>
          <w:rFonts w:cstheme="minorHAnsi"/>
        </w:rPr>
        <w:tab/>
        <w:t>HIST 2110, Survey of United States History</w:t>
      </w:r>
    </w:p>
    <w:p w14:paraId="3E3B4099" w14:textId="77777777" w:rsidR="007829BD" w:rsidRDefault="007829BD" w:rsidP="002568EB">
      <w:pPr>
        <w:pStyle w:val="NoSpacing"/>
        <w:rPr>
          <w:rFonts w:cstheme="minorHAnsi"/>
        </w:rPr>
      </w:pPr>
    </w:p>
    <w:p w14:paraId="3AA7BFC6" w14:textId="27AD4BA2" w:rsidR="0037606C" w:rsidRPr="00826187" w:rsidRDefault="0037606C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>Lecturer,</w:t>
      </w:r>
      <w:r w:rsidR="00CB3FB9" w:rsidRPr="00CB3FB9">
        <w:rPr>
          <w:rFonts w:cstheme="minorHAnsi"/>
        </w:rPr>
        <w:t xml:space="preserve"> </w:t>
      </w:r>
      <w:r w:rsidR="00CB3FB9" w:rsidRPr="00826187">
        <w:rPr>
          <w:rFonts w:cstheme="minorHAnsi"/>
        </w:rPr>
        <w:t xml:space="preserve">Perimeter College, </w:t>
      </w:r>
      <w:r w:rsidR="00CB3FB9">
        <w:rPr>
          <w:rFonts w:cstheme="minorHAnsi"/>
        </w:rPr>
        <w:t xml:space="preserve">Georgia State University, </w:t>
      </w:r>
      <w:r w:rsidRPr="00826187">
        <w:rPr>
          <w:rFonts w:cstheme="minorHAnsi"/>
        </w:rPr>
        <w:t xml:space="preserve">Fall 2015 – </w:t>
      </w:r>
      <w:r w:rsidR="00CB3FB9">
        <w:rPr>
          <w:rFonts w:cstheme="minorHAnsi"/>
        </w:rPr>
        <w:t>Summer 2017</w:t>
      </w:r>
      <w:r w:rsidRPr="00826187">
        <w:rPr>
          <w:rFonts w:cstheme="minorHAnsi"/>
        </w:rPr>
        <w:t xml:space="preserve"> (6/6 Load) </w:t>
      </w:r>
    </w:p>
    <w:p w14:paraId="5074DD9B" w14:textId="6C278DB0" w:rsidR="00D32737" w:rsidRPr="00826187" w:rsidRDefault="0037606C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 xml:space="preserve">HIST 1112, Survey of World History since 1500; HIST 2111, Survey of U.S. History to 1865; </w:t>
      </w:r>
    </w:p>
    <w:p w14:paraId="2E665282" w14:textId="77777777" w:rsidR="0037606C" w:rsidRPr="00826187" w:rsidRDefault="0037606C" w:rsidP="00D32737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HIST 2112</w:t>
      </w:r>
      <w:r w:rsidR="00D32737" w:rsidRPr="00826187">
        <w:rPr>
          <w:rFonts w:cstheme="minorHAnsi"/>
        </w:rPr>
        <w:t>, Survey of U.S. History since 1865</w:t>
      </w:r>
      <w:r w:rsidR="00F77DB1">
        <w:rPr>
          <w:rFonts w:cstheme="minorHAnsi"/>
        </w:rPr>
        <w:t xml:space="preserve">; HIST 2110, Survey of U.S. History </w:t>
      </w:r>
    </w:p>
    <w:p w14:paraId="1E01B339" w14:textId="77777777" w:rsidR="007829BD" w:rsidRDefault="007829BD" w:rsidP="00E43538">
      <w:pPr>
        <w:pStyle w:val="NoSpacing"/>
        <w:rPr>
          <w:rFonts w:cstheme="minorHAnsi"/>
        </w:rPr>
      </w:pPr>
    </w:p>
    <w:p w14:paraId="26781ED8" w14:textId="0229F0A6"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Visiting Lecturer, Georgia State University, Fall, 2013 – </w:t>
      </w:r>
      <w:r w:rsidR="0037606C" w:rsidRPr="00826187">
        <w:rPr>
          <w:rFonts w:cstheme="minorHAnsi"/>
        </w:rPr>
        <w:t>Summer, 2015</w:t>
      </w:r>
      <w:r w:rsidRPr="00826187">
        <w:rPr>
          <w:rFonts w:cstheme="minorHAnsi"/>
        </w:rPr>
        <w:t xml:space="preserve"> </w:t>
      </w:r>
      <w:r w:rsidR="0037606C" w:rsidRPr="00826187">
        <w:rPr>
          <w:rFonts w:cstheme="minorHAnsi"/>
        </w:rPr>
        <w:t>(4/4/2 Load)</w:t>
      </w:r>
    </w:p>
    <w:p w14:paraId="6944013C" w14:textId="77777777"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 xml:space="preserve">HIST 2110, Survey of United States History </w:t>
      </w:r>
    </w:p>
    <w:p w14:paraId="7A309A11" w14:textId="77777777" w:rsidR="007829BD" w:rsidRDefault="007829BD" w:rsidP="00E43538">
      <w:pPr>
        <w:pStyle w:val="NoSpacing"/>
        <w:rPr>
          <w:rFonts w:cstheme="minorHAnsi"/>
        </w:rPr>
      </w:pPr>
    </w:p>
    <w:p w14:paraId="70F0408C" w14:textId="11C8B50E" w:rsidR="00E43538" w:rsidRPr="00826187" w:rsidRDefault="00A07777" w:rsidP="00E43538">
      <w:pPr>
        <w:pStyle w:val="NoSpacing"/>
        <w:rPr>
          <w:rFonts w:cstheme="minorHAnsi"/>
        </w:rPr>
      </w:pPr>
      <w:r>
        <w:rPr>
          <w:rFonts w:cstheme="minorHAnsi"/>
        </w:rPr>
        <w:t xml:space="preserve">Graduate </w:t>
      </w:r>
      <w:r w:rsidR="00E43538" w:rsidRPr="00826187">
        <w:rPr>
          <w:rFonts w:cstheme="minorHAnsi"/>
        </w:rPr>
        <w:t>Instructor, Georgia State University, Summer 2009 – Fall 201</w:t>
      </w:r>
      <w:r w:rsidR="00880290">
        <w:rPr>
          <w:rFonts w:cstheme="minorHAnsi"/>
        </w:rPr>
        <w:t>3</w:t>
      </w:r>
      <w:r w:rsidR="00E43538" w:rsidRPr="00826187">
        <w:rPr>
          <w:rFonts w:cstheme="minorHAnsi"/>
        </w:rPr>
        <w:t xml:space="preserve"> </w:t>
      </w:r>
      <w:r w:rsidR="00D32737" w:rsidRPr="00826187">
        <w:rPr>
          <w:rFonts w:cstheme="minorHAnsi"/>
        </w:rPr>
        <w:t>(1/1/1 Load)</w:t>
      </w:r>
    </w:p>
    <w:p w14:paraId="4BE92E53" w14:textId="77777777" w:rsidR="00E43538" w:rsidRPr="00826187" w:rsidRDefault="00E43538" w:rsidP="00E43538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 xml:space="preserve">HIST 1112, Survey of World History since 1500; HIST 2110, Survey of United States History </w:t>
      </w:r>
    </w:p>
    <w:p w14:paraId="7821AD03" w14:textId="77777777" w:rsidR="007829BD" w:rsidRDefault="007829BD" w:rsidP="00E43538">
      <w:pPr>
        <w:pStyle w:val="NoSpacing"/>
        <w:rPr>
          <w:rFonts w:cstheme="minorHAnsi"/>
        </w:rPr>
      </w:pPr>
    </w:p>
    <w:p w14:paraId="4BA2FC8B" w14:textId="359389FE"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Graduate Teaching Assistant, Georgia State University, 2008-2009, 2013 </w:t>
      </w:r>
    </w:p>
    <w:p w14:paraId="46BF4AE5" w14:textId="77777777"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>HIST 1112, Survey of World History since 1500; HIST 2110, Survey of United States History</w:t>
      </w:r>
    </w:p>
    <w:p w14:paraId="33A90A56" w14:textId="77777777"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 xml:space="preserve">HIST 3000, Introduction to Historical Studies; HIST 4990, Historical Research </w:t>
      </w:r>
      <w:r w:rsidR="00D32737" w:rsidRPr="00826187">
        <w:rPr>
          <w:rFonts w:cstheme="minorHAnsi"/>
        </w:rPr>
        <w:t xml:space="preserve">(co-taught) </w:t>
      </w:r>
    </w:p>
    <w:p w14:paraId="2E7EDEDB" w14:textId="77777777" w:rsidR="007829BD" w:rsidRDefault="007829BD" w:rsidP="002568EB">
      <w:pPr>
        <w:pStyle w:val="NoSpacing"/>
        <w:rPr>
          <w:rFonts w:cstheme="minorHAnsi"/>
        </w:rPr>
      </w:pPr>
    </w:p>
    <w:p w14:paraId="76FE423B" w14:textId="3EF740D4" w:rsidR="002568EB" w:rsidRPr="00826187" w:rsidRDefault="002568EB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Graduate Teaching Assistant, Auburn University, 2004-2008 </w:t>
      </w:r>
    </w:p>
    <w:p w14:paraId="133FCC18" w14:textId="77777777" w:rsidR="002568EB" w:rsidRPr="00826187" w:rsidRDefault="00E42447" w:rsidP="00E42447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H</w:t>
      </w:r>
      <w:r w:rsidR="002568EB" w:rsidRPr="00826187">
        <w:rPr>
          <w:rFonts w:cstheme="minorHAnsi"/>
        </w:rPr>
        <w:t>IST 1010, Survey of World History to 1789</w:t>
      </w:r>
      <w:r w:rsidR="00E43538" w:rsidRPr="00826187">
        <w:rPr>
          <w:rFonts w:cstheme="minorHAnsi"/>
        </w:rPr>
        <w:t>;</w:t>
      </w:r>
      <w:r w:rsidR="00AB7283" w:rsidRPr="00826187">
        <w:rPr>
          <w:rFonts w:cstheme="minorHAnsi"/>
        </w:rPr>
        <w:t xml:space="preserve"> </w:t>
      </w:r>
      <w:r w:rsidR="002568EB" w:rsidRPr="00826187">
        <w:rPr>
          <w:rFonts w:cstheme="minorHAnsi"/>
        </w:rPr>
        <w:t xml:space="preserve">HIST 1020, Survey of World History since 1789 </w:t>
      </w:r>
      <w:r w:rsidRPr="00826187">
        <w:rPr>
          <w:rFonts w:cstheme="minorHAnsi"/>
        </w:rPr>
        <w:t xml:space="preserve"> </w:t>
      </w:r>
      <w:r w:rsidR="002568EB" w:rsidRPr="00826187">
        <w:rPr>
          <w:rFonts w:cstheme="minorHAnsi"/>
        </w:rPr>
        <w:t xml:space="preserve"> </w:t>
      </w:r>
    </w:p>
    <w:p w14:paraId="11857589" w14:textId="77777777" w:rsidR="00465362" w:rsidRPr="00826187" w:rsidRDefault="00465362" w:rsidP="00D67058">
      <w:pPr>
        <w:pStyle w:val="NoSpacing"/>
        <w:rPr>
          <w:rFonts w:cstheme="minorHAnsi"/>
        </w:rPr>
      </w:pPr>
    </w:p>
    <w:p w14:paraId="3633B94D" w14:textId="77777777" w:rsidR="007829BD" w:rsidRDefault="007829BD" w:rsidP="00E43538">
      <w:pPr>
        <w:pStyle w:val="NoSpacing"/>
        <w:rPr>
          <w:rFonts w:cstheme="minorHAnsi"/>
          <w:u w:val="single"/>
        </w:rPr>
      </w:pPr>
    </w:p>
    <w:p w14:paraId="47FAC0D1" w14:textId="4FC0E591" w:rsidR="00E43538" w:rsidRPr="00826187" w:rsidRDefault="00465362" w:rsidP="00E43538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Service:</w:t>
      </w:r>
      <w:r w:rsidR="00E43538" w:rsidRPr="00826187">
        <w:rPr>
          <w:rFonts w:cstheme="minorHAnsi"/>
        </w:rPr>
        <w:t xml:space="preserve"> </w:t>
      </w:r>
    </w:p>
    <w:p w14:paraId="79C3E6AB" w14:textId="77777777" w:rsidR="00E43538" w:rsidRPr="00826187" w:rsidRDefault="00E43538" w:rsidP="00E43538">
      <w:pPr>
        <w:pStyle w:val="NoSpacing"/>
        <w:rPr>
          <w:rFonts w:cstheme="minorHAnsi"/>
        </w:rPr>
      </w:pPr>
    </w:p>
    <w:p w14:paraId="57F3A956" w14:textId="28268EE7" w:rsidR="007829BD" w:rsidRDefault="007829BD" w:rsidP="00F77DB1">
      <w:pPr>
        <w:pStyle w:val="NoSpacing"/>
        <w:rPr>
          <w:rFonts w:cstheme="minorHAnsi"/>
        </w:rPr>
      </w:pPr>
      <w:r>
        <w:rPr>
          <w:rFonts w:cstheme="minorHAnsi"/>
        </w:rPr>
        <w:t>Search Committees: Spring 2018, Lecturer in History (2); Summer 2018, Faculty Associate to Center for Excellence in Teaching and Learning (2)</w:t>
      </w:r>
    </w:p>
    <w:p w14:paraId="6A44FC4C" w14:textId="738FDB47" w:rsidR="007829BD" w:rsidRDefault="007829BD" w:rsidP="00F77DB1">
      <w:pPr>
        <w:pStyle w:val="NoSpacing"/>
        <w:rPr>
          <w:rFonts w:cstheme="minorHAnsi"/>
        </w:rPr>
      </w:pPr>
    </w:p>
    <w:p w14:paraId="70DC33AB" w14:textId="0CF6C7D6" w:rsidR="007829BD" w:rsidRDefault="007829BD" w:rsidP="00F77DB1">
      <w:pPr>
        <w:pStyle w:val="NoSpacing"/>
        <w:rPr>
          <w:rFonts w:cstheme="minorHAnsi"/>
        </w:rPr>
      </w:pPr>
      <w:r>
        <w:rPr>
          <w:rFonts w:cstheme="minorHAnsi"/>
        </w:rPr>
        <w:t>Panthers Vote Presidential Election Panel, Presente</w:t>
      </w:r>
      <w:r w:rsidR="00402404">
        <w:rPr>
          <w:rFonts w:cstheme="minorHAnsi"/>
        </w:rPr>
        <w:t>d</w:t>
      </w:r>
      <w:r>
        <w:rPr>
          <w:rFonts w:cstheme="minorHAnsi"/>
        </w:rPr>
        <w:t xml:space="preserve"> and </w:t>
      </w:r>
      <w:r w:rsidR="00402404">
        <w:rPr>
          <w:rFonts w:cstheme="minorHAnsi"/>
        </w:rPr>
        <w:t xml:space="preserve">took </w:t>
      </w:r>
      <w:r>
        <w:rPr>
          <w:rFonts w:cstheme="minorHAnsi"/>
        </w:rPr>
        <w:t>Q</w:t>
      </w:r>
      <w:r w:rsidR="00402404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402404">
        <w:rPr>
          <w:rFonts w:cstheme="minorHAnsi"/>
        </w:rPr>
        <w:t>from</w:t>
      </w:r>
      <w:r>
        <w:rPr>
          <w:rFonts w:cstheme="minorHAnsi"/>
        </w:rPr>
        <w:t xml:space="preserve"> Faculty and Students, Fall 2016</w:t>
      </w:r>
    </w:p>
    <w:p w14:paraId="39F1831A" w14:textId="77777777" w:rsidR="007829BD" w:rsidRDefault="007829BD" w:rsidP="00F77DB1">
      <w:pPr>
        <w:pStyle w:val="NoSpacing"/>
        <w:rPr>
          <w:rFonts w:cstheme="minorHAnsi"/>
        </w:rPr>
      </w:pPr>
    </w:p>
    <w:p w14:paraId="6B7518AB" w14:textId="79589FB4" w:rsidR="00F77DB1" w:rsidRDefault="00F77DB1" w:rsidP="00F77DB1">
      <w:pPr>
        <w:pStyle w:val="NoSpacing"/>
        <w:rPr>
          <w:rFonts w:cstheme="minorHAnsi"/>
        </w:rPr>
      </w:pPr>
      <w:r>
        <w:rPr>
          <w:rFonts w:cstheme="minorHAnsi"/>
        </w:rPr>
        <w:t xml:space="preserve">History 2110 Assessment Committee for Georgia State-Georgia </w:t>
      </w:r>
      <w:bookmarkStart w:id="0" w:name="_GoBack"/>
      <w:bookmarkEnd w:id="0"/>
      <w:r>
        <w:rPr>
          <w:rFonts w:cstheme="minorHAnsi"/>
        </w:rPr>
        <w:t>Perimeter Consolidation, 2016 - Present</w:t>
      </w:r>
    </w:p>
    <w:p w14:paraId="06403D5A" w14:textId="77777777" w:rsidR="00F77DB1" w:rsidRDefault="00F77DB1" w:rsidP="00F77DB1">
      <w:pPr>
        <w:pStyle w:val="NoSpacing"/>
        <w:rPr>
          <w:rFonts w:cstheme="minorHAnsi"/>
        </w:rPr>
      </w:pPr>
    </w:p>
    <w:p w14:paraId="697E6874" w14:textId="77777777" w:rsidR="00F77DB1" w:rsidRPr="00826187" w:rsidRDefault="00F77DB1" w:rsidP="00F77DB1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Consultant, Shiloh Community Restoration Foundation, Notasulga, Alabama, 2014 </w:t>
      </w:r>
      <w:r>
        <w:rPr>
          <w:rFonts w:cstheme="minorHAnsi"/>
        </w:rPr>
        <w:t>- 2015</w:t>
      </w:r>
      <w:r w:rsidRPr="00826187">
        <w:rPr>
          <w:rFonts w:cstheme="minorHAnsi"/>
        </w:rPr>
        <w:t xml:space="preserve"> </w:t>
      </w:r>
    </w:p>
    <w:p w14:paraId="317A2446" w14:textId="77777777" w:rsidR="00F77DB1" w:rsidRDefault="00F77DB1" w:rsidP="00E43538">
      <w:pPr>
        <w:pStyle w:val="NoSpacing"/>
        <w:rPr>
          <w:rFonts w:cstheme="minorHAnsi"/>
        </w:rPr>
      </w:pPr>
    </w:p>
    <w:p w14:paraId="35CE6E1E" w14:textId="77777777" w:rsidR="00E43538" w:rsidRPr="00826187" w:rsidRDefault="00465362" w:rsidP="00F77DB1">
      <w:pPr>
        <w:pStyle w:val="NoSpacing"/>
        <w:rPr>
          <w:rFonts w:cstheme="minorHAnsi"/>
        </w:rPr>
      </w:pPr>
      <w:r w:rsidRPr="00826187">
        <w:rPr>
          <w:rFonts w:cstheme="minorHAnsi"/>
        </w:rPr>
        <w:t>Coordinating Committee, First Annual Atlanta Graduate Student Conference in History, Emory University,</w:t>
      </w:r>
      <w:r w:rsidR="00F77DB1">
        <w:rPr>
          <w:rFonts w:cstheme="minorHAnsi"/>
        </w:rPr>
        <w:t xml:space="preserve"> </w:t>
      </w:r>
      <w:r w:rsidRPr="00826187">
        <w:rPr>
          <w:rFonts w:cstheme="minorHAnsi"/>
        </w:rPr>
        <w:t>2012.</w:t>
      </w:r>
      <w:r w:rsidR="00E43538" w:rsidRPr="00826187">
        <w:rPr>
          <w:rFonts w:cstheme="minorHAnsi"/>
        </w:rPr>
        <w:t xml:space="preserve"> </w:t>
      </w:r>
    </w:p>
    <w:p w14:paraId="4B6342D3" w14:textId="77777777" w:rsidR="00E43538" w:rsidRPr="00826187" w:rsidRDefault="00E43538" w:rsidP="00E43538">
      <w:pPr>
        <w:pStyle w:val="NoSpacing"/>
        <w:rPr>
          <w:rFonts w:cstheme="minorHAnsi"/>
        </w:rPr>
      </w:pPr>
    </w:p>
    <w:p w14:paraId="16B35AB7" w14:textId="77777777" w:rsidR="007829BD" w:rsidRDefault="007829BD" w:rsidP="00465362">
      <w:pPr>
        <w:pStyle w:val="NoSpacing"/>
        <w:rPr>
          <w:rFonts w:cstheme="minorHAnsi"/>
          <w:u w:val="single"/>
        </w:rPr>
      </w:pPr>
    </w:p>
    <w:p w14:paraId="3A076EE5" w14:textId="75DC1234" w:rsidR="00E43538" w:rsidRPr="00826187" w:rsidRDefault="00465362" w:rsidP="00465362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Examination Fields:</w:t>
      </w:r>
      <w:r w:rsidRPr="00826187">
        <w:rPr>
          <w:rFonts w:cstheme="minorHAnsi"/>
        </w:rPr>
        <w:t xml:space="preserve"> </w:t>
      </w:r>
      <w:r w:rsidR="00E43538" w:rsidRPr="00826187">
        <w:rPr>
          <w:rFonts w:cstheme="minorHAnsi"/>
        </w:rPr>
        <w:tab/>
      </w:r>
      <w:r w:rsidRPr="00826187">
        <w:rPr>
          <w:rFonts w:cstheme="minorHAnsi"/>
        </w:rPr>
        <w:t>19</w:t>
      </w:r>
      <w:r w:rsidRPr="00826187">
        <w:rPr>
          <w:rFonts w:cstheme="minorHAnsi"/>
          <w:vertAlign w:val="superscript"/>
        </w:rPr>
        <w:t>th</w:t>
      </w:r>
      <w:r w:rsidRPr="00826187">
        <w:rPr>
          <w:rFonts w:cstheme="minorHAnsi"/>
        </w:rPr>
        <w:t>-20</w:t>
      </w:r>
      <w:r w:rsidRPr="00826187">
        <w:rPr>
          <w:rFonts w:cstheme="minorHAnsi"/>
          <w:vertAlign w:val="superscript"/>
        </w:rPr>
        <w:t>th</w:t>
      </w:r>
      <w:r w:rsidRPr="00826187">
        <w:rPr>
          <w:rFonts w:cstheme="minorHAnsi"/>
        </w:rPr>
        <w:t xml:space="preserve"> Century United States History</w:t>
      </w:r>
    </w:p>
    <w:p w14:paraId="4A3623A7" w14:textId="77777777" w:rsidR="00E43538" w:rsidRPr="00826187" w:rsidRDefault="00465362" w:rsidP="00E43538">
      <w:pPr>
        <w:pStyle w:val="NoSpacing"/>
        <w:ind w:left="1440" w:firstLine="720"/>
        <w:rPr>
          <w:rFonts w:cstheme="minorHAnsi"/>
        </w:rPr>
      </w:pPr>
      <w:r w:rsidRPr="00826187">
        <w:rPr>
          <w:rFonts w:cstheme="minorHAnsi"/>
        </w:rPr>
        <w:t>United States Legal and Constitutional History</w:t>
      </w:r>
      <w:r w:rsidR="008F49B1" w:rsidRPr="00826187">
        <w:rPr>
          <w:rFonts w:cstheme="minorHAnsi"/>
        </w:rPr>
        <w:t xml:space="preserve"> </w:t>
      </w:r>
    </w:p>
    <w:p w14:paraId="1A029D0E" w14:textId="77777777" w:rsidR="00465362" w:rsidRPr="00826187" w:rsidRDefault="00465362" w:rsidP="00E43538">
      <w:pPr>
        <w:pStyle w:val="NoSpacing"/>
        <w:ind w:left="2160"/>
        <w:rPr>
          <w:rFonts w:cstheme="minorHAnsi"/>
        </w:rPr>
      </w:pPr>
      <w:r w:rsidRPr="00826187">
        <w:rPr>
          <w:rFonts w:cstheme="minorHAnsi"/>
        </w:rPr>
        <w:t>History of South Africa</w:t>
      </w:r>
    </w:p>
    <w:p w14:paraId="714FDE53" w14:textId="77777777" w:rsidR="00E43538" w:rsidRPr="00826187" w:rsidRDefault="00E43538" w:rsidP="00E43538">
      <w:pPr>
        <w:pStyle w:val="NoSpacing"/>
        <w:rPr>
          <w:rFonts w:cstheme="minorHAnsi"/>
        </w:rPr>
      </w:pPr>
    </w:p>
    <w:p w14:paraId="5203DA42" w14:textId="77777777" w:rsidR="007829BD" w:rsidRDefault="007829BD" w:rsidP="00E43538">
      <w:pPr>
        <w:pStyle w:val="NoSpacing"/>
        <w:rPr>
          <w:rFonts w:cstheme="minorHAnsi"/>
          <w:u w:val="single"/>
        </w:rPr>
      </w:pPr>
    </w:p>
    <w:p w14:paraId="201117DB" w14:textId="79ABE1D6"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Professional Organizations:</w:t>
      </w:r>
      <w:r w:rsidRPr="00826187">
        <w:rPr>
          <w:rFonts w:cstheme="minorHAnsi"/>
        </w:rPr>
        <w:t xml:space="preserve">  Organization of American Historians, American Society for Legal History, Southern Historical Association, Alabama Historical Association</w:t>
      </w:r>
    </w:p>
    <w:p w14:paraId="4ACCF038" w14:textId="77777777" w:rsidR="00E43538" w:rsidRPr="00826187" w:rsidRDefault="00E43538" w:rsidP="00465362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</w:r>
      <w:r w:rsidRPr="00826187">
        <w:rPr>
          <w:rFonts w:cstheme="minorHAnsi"/>
        </w:rPr>
        <w:tab/>
      </w:r>
    </w:p>
    <w:p w14:paraId="36B6E81D" w14:textId="77777777" w:rsidR="007829BD" w:rsidRDefault="007829BD" w:rsidP="00D67058">
      <w:pPr>
        <w:pStyle w:val="NoSpacing"/>
        <w:rPr>
          <w:rFonts w:cstheme="minorHAnsi"/>
          <w:u w:val="single"/>
        </w:rPr>
      </w:pPr>
    </w:p>
    <w:p w14:paraId="33286F02" w14:textId="78D8F834" w:rsidR="00E43538" w:rsidRPr="00826187" w:rsidRDefault="00465362" w:rsidP="00D67058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Languages:</w:t>
      </w:r>
      <w:r w:rsidR="003C6926" w:rsidRPr="00826187">
        <w:rPr>
          <w:rFonts w:cstheme="minorHAnsi"/>
        </w:rPr>
        <w:t xml:space="preserve"> </w:t>
      </w:r>
      <w:r w:rsidRPr="00826187">
        <w:rPr>
          <w:rFonts w:cstheme="minorHAnsi"/>
        </w:rPr>
        <w:t>Spanish: Reading, Good</w:t>
      </w:r>
      <w:r w:rsidR="00E43538" w:rsidRPr="00826187">
        <w:rPr>
          <w:rFonts w:cstheme="minorHAnsi"/>
        </w:rPr>
        <w:t>.</w:t>
      </w:r>
      <w:r w:rsidR="008F49B1" w:rsidRPr="00826187">
        <w:rPr>
          <w:rFonts w:cstheme="minorHAnsi"/>
        </w:rPr>
        <w:t xml:space="preserve"> </w:t>
      </w:r>
      <w:r w:rsidR="00E43538" w:rsidRPr="00826187">
        <w:rPr>
          <w:rFonts w:cstheme="minorHAnsi"/>
        </w:rPr>
        <w:t xml:space="preserve"> </w:t>
      </w:r>
      <w:r w:rsidRPr="00826187">
        <w:rPr>
          <w:rFonts w:cstheme="minorHAnsi"/>
        </w:rPr>
        <w:t xml:space="preserve">French: Reading, Good  </w:t>
      </w:r>
    </w:p>
    <w:sectPr w:rsidR="00E43538" w:rsidRPr="00826187" w:rsidSect="00A07777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BD7B" w14:textId="77777777" w:rsidR="00980971" w:rsidRDefault="00980971" w:rsidP="009350C3">
      <w:pPr>
        <w:spacing w:line="240" w:lineRule="auto"/>
      </w:pPr>
      <w:r>
        <w:separator/>
      </w:r>
    </w:p>
  </w:endnote>
  <w:endnote w:type="continuationSeparator" w:id="0">
    <w:p w14:paraId="4F2C9696" w14:textId="77777777" w:rsidR="00980971" w:rsidRDefault="00980971" w:rsidP="00935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8A12" w14:textId="77777777" w:rsidR="00980971" w:rsidRDefault="00980971" w:rsidP="009350C3">
      <w:pPr>
        <w:spacing w:line="240" w:lineRule="auto"/>
      </w:pPr>
      <w:r>
        <w:separator/>
      </w:r>
    </w:p>
  </w:footnote>
  <w:footnote w:type="continuationSeparator" w:id="0">
    <w:p w14:paraId="02740E84" w14:textId="77777777" w:rsidR="00980971" w:rsidRDefault="00980971" w:rsidP="00935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DE52" w14:textId="77777777" w:rsidR="009350C3" w:rsidRPr="00465362" w:rsidRDefault="009350C3" w:rsidP="00826187">
    <w:pPr>
      <w:pStyle w:val="NoSpacing"/>
      <w:ind w:left="-270" w:hanging="450"/>
      <w:rPr>
        <w:rFonts w:cstheme="minorHAnsi"/>
        <w:b/>
        <w:sz w:val="28"/>
        <w:szCs w:val="28"/>
      </w:rPr>
    </w:pPr>
    <w:r w:rsidRPr="00465362">
      <w:rPr>
        <w:rFonts w:cstheme="minorHAnsi"/>
        <w:b/>
        <w:sz w:val="28"/>
        <w:szCs w:val="28"/>
      </w:rPr>
      <w:t>Curriculum Vitae</w:t>
    </w:r>
  </w:p>
  <w:p w14:paraId="6EA3B864" w14:textId="77777777" w:rsidR="009350C3" w:rsidRPr="00465362" w:rsidRDefault="009350C3" w:rsidP="00826187">
    <w:pPr>
      <w:pStyle w:val="NoSpacing"/>
      <w:ind w:left="-720"/>
      <w:rPr>
        <w:rFonts w:cstheme="minorHAnsi"/>
        <w:b/>
        <w:sz w:val="28"/>
        <w:szCs w:val="28"/>
      </w:rPr>
    </w:pPr>
    <w:r w:rsidRPr="00465362">
      <w:rPr>
        <w:rFonts w:cstheme="minorHAnsi"/>
        <w:b/>
        <w:sz w:val="28"/>
        <w:szCs w:val="28"/>
      </w:rPr>
      <w:t>Joseph Bagley, PhD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EB"/>
    <w:rsid w:val="0008493A"/>
    <w:rsid w:val="0010357C"/>
    <w:rsid w:val="001671F5"/>
    <w:rsid w:val="002467F0"/>
    <w:rsid w:val="002568EB"/>
    <w:rsid w:val="00257B69"/>
    <w:rsid w:val="002E3A51"/>
    <w:rsid w:val="0037606C"/>
    <w:rsid w:val="003B0667"/>
    <w:rsid w:val="003C6926"/>
    <w:rsid w:val="00402404"/>
    <w:rsid w:val="00437A09"/>
    <w:rsid w:val="00465362"/>
    <w:rsid w:val="004A3F8D"/>
    <w:rsid w:val="004B5BDF"/>
    <w:rsid w:val="0050771F"/>
    <w:rsid w:val="00565D8A"/>
    <w:rsid w:val="00580395"/>
    <w:rsid w:val="005C69F1"/>
    <w:rsid w:val="005D7082"/>
    <w:rsid w:val="005D7728"/>
    <w:rsid w:val="005F7C48"/>
    <w:rsid w:val="00602467"/>
    <w:rsid w:val="00695129"/>
    <w:rsid w:val="00723429"/>
    <w:rsid w:val="007344D4"/>
    <w:rsid w:val="00754ACA"/>
    <w:rsid w:val="007759C9"/>
    <w:rsid w:val="007829BD"/>
    <w:rsid w:val="007C327B"/>
    <w:rsid w:val="007E6EAD"/>
    <w:rsid w:val="007F295D"/>
    <w:rsid w:val="00826187"/>
    <w:rsid w:val="00846C66"/>
    <w:rsid w:val="008471BE"/>
    <w:rsid w:val="00880290"/>
    <w:rsid w:val="008C01D2"/>
    <w:rsid w:val="008D5700"/>
    <w:rsid w:val="008F49B1"/>
    <w:rsid w:val="009350C3"/>
    <w:rsid w:val="00980971"/>
    <w:rsid w:val="009C7C4C"/>
    <w:rsid w:val="00A07777"/>
    <w:rsid w:val="00AB7283"/>
    <w:rsid w:val="00AE199B"/>
    <w:rsid w:val="00C44D6A"/>
    <w:rsid w:val="00CB3FB9"/>
    <w:rsid w:val="00CE3193"/>
    <w:rsid w:val="00D32737"/>
    <w:rsid w:val="00D54ABD"/>
    <w:rsid w:val="00D67058"/>
    <w:rsid w:val="00D729DD"/>
    <w:rsid w:val="00E42447"/>
    <w:rsid w:val="00E43538"/>
    <w:rsid w:val="00E43F94"/>
    <w:rsid w:val="00E74FA5"/>
    <w:rsid w:val="00E77458"/>
    <w:rsid w:val="00EB2349"/>
    <w:rsid w:val="00EB3EB0"/>
    <w:rsid w:val="00F77DA0"/>
    <w:rsid w:val="00F77DB1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3346"/>
  <w15:docId w15:val="{5BF994C6-612D-46C4-856A-3275FBA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8E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7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0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C3"/>
  </w:style>
  <w:style w:type="paragraph" w:styleId="Footer">
    <w:name w:val="footer"/>
    <w:basedOn w:val="Normal"/>
    <w:link w:val="FooterChar"/>
    <w:uiPriority w:val="99"/>
    <w:unhideWhenUsed/>
    <w:rsid w:val="009350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gley3@g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JoeBagley</dc:creator>
  <cp:lastModifiedBy>Joseph Bagley</cp:lastModifiedBy>
  <cp:revision>3</cp:revision>
  <cp:lastPrinted>2013-05-09T02:12:00Z</cp:lastPrinted>
  <dcterms:created xsi:type="dcterms:W3CDTF">2018-08-06T22:37:00Z</dcterms:created>
  <dcterms:modified xsi:type="dcterms:W3CDTF">2018-08-06T22:41:00Z</dcterms:modified>
</cp:coreProperties>
</file>