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C3496" w:rsidRPr="00C936B8" w:rsidRDefault="003C3496" w:rsidP="005D13AD">
      <w:pPr>
        <w:pStyle w:val="Title"/>
        <w:jc w:val="center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>Keisha Michelle-Lanier Brown</w:t>
      </w:r>
    </w:p>
    <w:p w:rsidR="003C3496" w:rsidRPr="00C936B8" w:rsidRDefault="003211C3" w:rsidP="005D13AD">
      <w:pPr>
        <w:pStyle w:val="BodyText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</w:t>
      </w:r>
      <w:r w:rsidR="005D4940" w:rsidRPr="00C936B8">
        <w:rPr>
          <w:rFonts w:ascii="Times New Roman" w:hAnsi="Times New Roman"/>
          <w:sz w:val="24"/>
          <w:szCs w:val="24"/>
        </w:rPr>
        <w:t xml:space="preserve"> of Mathematics</w:t>
      </w:r>
    </w:p>
    <w:p w:rsidR="005D4940" w:rsidRPr="00C936B8" w:rsidRDefault="005D4940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5D4940" w:rsidRPr="00C936B8" w:rsidRDefault="005D13AD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hyperlink r:id="rId4" w:history="1">
        <w:r w:rsidR="00454019" w:rsidRPr="00C936B8">
          <w:rPr>
            <w:rStyle w:val="Hyperlink"/>
            <w:rFonts w:ascii="Times New Roman" w:hAnsi="Times New Roman"/>
            <w:sz w:val="24"/>
            <w:szCs w:val="24"/>
          </w:rPr>
          <w:t>Keisha.Brown@gpc.edu</w:t>
        </w:r>
      </w:hyperlink>
      <w:r w:rsidR="00B104B5">
        <w:rPr>
          <w:rFonts w:ascii="Times New Roman" w:hAnsi="Times New Roman"/>
          <w:sz w:val="24"/>
          <w:szCs w:val="24"/>
        </w:rPr>
        <w:tab/>
      </w:r>
      <w:r w:rsidR="00B104B5">
        <w:rPr>
          <w:rFonts w:ascii="Times New Roman" w:hAnsi="Times New Roman"/>
          <w:sz w:val="24"/>
          <w:szCs w:val="24"/>
        </w:rPr>
        <w:tab/>
      </w:r>
      <w:r w:rsidR="00454019" w:rsidRPr="00C936B8">
        <w:rPr>
          <w:rFonts w:ascii="Times New Roman" w:hAnsi="Times New Roman"/>
          <w:sz w:val="24"/>
          <w:szCs w:val="24"/>
        </w:rPr>
        <w:t>http://</w:t>
      </w:r>
      <w:r w:rsidR="000B6445">
        <w:rPr>
          <w:rFonts w:ascii="Times New Roman" w:hAnsi="Times New Roman"/>
          <w:sz w:val="24"/>
          <w:szCs w:val="24"/>
        </w:rPr>
        <w:t>sites.gpc.edu/</w:t>
      </w:r>
      <w:r w:rsidR="00454019" w:rsidRPr="00C936B8">
        <w:rPr>
          <w:rFonts w:ascii="Times New Roman" w:hAnsi="Times New Roman"/>
          <w:sz w:val="24"/>
          <w:szCs w:val="24"/>
        </w:rPr>
        <w:t>klanier</w:t>
      </w: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C3496" w:rsidRPr="00C936B8" w:rsidRDefault="003C3496" w:rsidP="0071417C">
      <w:pPr>
        <w:pStyle w:val="Heading1"/>
        <w:rPr>
          <w:rFonts w:ascii="Times New Roman" w:hAnsi="Times New Roman"/>
          <w:szCs w:val="24"/>
        </w:rPr>
      </w:pPr>
      <w:r w:rsidRPr="00C936B8">
        <w:rPr>
          <w:rFonts w:ascii="Times New Roman" w:hAnsi="Times New Roman"/>
          <w:szCs w:val="24"/>
        </w:rPr>
        <w:t>EDUCATION</w:t>
      </w: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 xml:space="preserve">Kennesaw State University </w:t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 xml:space="preserve">2011-2012 </w:t>
      </w:r>
      <w:r w:rsidRPr="00C936B8">
        <w:rPr>
          <w:rFonts w:ascii="Times New Roman" w:hAnsi="Times New Roman"/>
          <w:sz w:val="24"/>
          <w:szCs w:val="24"/>
        </w:rPr>
        <w:tab/>
        <w:t>Master of Science in Applied Statistics</w:t>
      </w:r>
    </w:p>
    <w:p w:rsidR="00C3795B" w:rsidRPr="00C936B8" w:rsidRDefault="00C3795B" w:rsidP="00E678FA">
      <w:pPr>
        <w:pStyle w:val="BodyText3"/>
        <w:ind w:left="3600" w:hanging="2880"/>
        <w:rPr>
          <w:rFonts w:ascii="Times New Roman" w:eastAsiaTheme="majorEastAsia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>Analysis Project:</w:t>
      </w:r>
      <w:r w:rsidR="00E678FA"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 xml:space="preserve">Salary, Education, and Achievement: </w:t>
      </w:r>
      <w:r w:rsidR="00E678FA" w:rsidRPr="00C936B8">
        <w:rPr>
          <w:rFonts w:ascii="Times New Roman" w:eastAsiaTheme="majorEastAsia" w:hAnsi="Times New Roman"/>
          <w:sz w:val="24"/>
          <w:szCs w:val="24"/>
        </w:rPr>
        <w:t>A glimpse at the relationship between teachers’ salaries in the top 10 populous districts and the corresponding performance on mathematics assessments</w:t>
      </w:r>
    </w:p>
    <w:p w:rsidR="00E678FA" w:rsidRPr="00C936B8" w:rsidRDefault="00E678FA" w:rsidP="00E678FA">
      <w:pPr>
        <w:pStyle w:val="BodyText3"/>
        <w:ind w:left="3600" w:hanging="2880"/>
        <w:rPr>
          <w:rFonts w:ascii="Times New Roman" w:hAnsi="Times New Roman"/>
          <w:sz w:val="24"/>
          <w:szCs w:val="24"/>
        </w:rPr>
      </w:pP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 xml:space="preserve">Georgia State University </w:t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 xml:space="preserve">2006-2007 </w:t>
      </w:r>
      <w:r w:rsidRPr="00C936B8">
        <w:rPr>
          <w:rFonts w:ascii="Times New Roman" w:hAnsi="Times New Roman"/>
          <w:sz w:val="24"/>
          <w:szCs w:val="24"/>
        </w:rPr>
        <w:tab/>
        <w:t>Master of Education in Mathematics</w:t>
      </w:r>
      <w:r w:rsidR="00236810" w:rsidRPr="00C936B8">
        <w:rPr>
          <w:rFonts w:ascii="Times New Roman" w:hAnsi="Times New Roman"/>
          <w:sz w:val="24"/>
          <w:szCs w:val="24"/>
        </w:rPr>
        <w:t xml:space="preserve"> Education</w:t>
      </w:r>
    </w:p>
    <w:p w:rsidR="00C3795B" w:rsidRPr="00C936B8" w:rsidRDefault="00C3795B" w:rsidP="00C3795B">
      <w:pPr>
        <w:pStyle w:val="BodyText3"/>
        <w:ind w:left="0" w:firstLine="72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 xml:space="preserve">Research Project:   </w:t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Minority Students’ Views of the Achievement Gap</w:t>
      </w:r>
    </w:p>
    <w:p w:rsidR="00E678FA" w:rsidRPr="00C936B8" w:rsidRDefault="00E678FA" w:rsidP="00C3795B">
      <w:pPr>
        <w:pStyle w:val="BodyText3"/>
        <w:ind w:left="0" w:firstLine="720"/>
        <w:rPr>
          <w:rFonts w:ascii="Times New Roman" w:hAnsi="Times New Roman"/>
          <w:sz w:val="24"/>
          <w:szCs w:val="24"/>
        </w:rPr>
      </w:pP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 xml:space="preserve">Georgia Institute of Technology </w:t>
      </w:r>
      <w:r w:rsidRPr="00C936B8">
        <w:rPr>
          <w:rFonts w:ascii="Times New Roman" w:hAnsi="Times New Roman"/>
          <w:sz w:val="24"/>
          <w:szCs w:val="24"/>
        </w:rPr>
        <w:tab/>
        <w:t xml:space="preserve">1998-2002 </w:t>
      </w:r>
      <w:r w:rsidRPr="00C936B8">
        <w:rPr>
          <w:rFonts w:ascii="Times New Roman" w:hAnsi="Times New Roman"/>
          <w:sz w:val="24"/>
          <w:szCs w:val="24"/>
        </w:rPr>
        <w:tab/>
        <w:t>Bachelor of Science in Computer Science</w:t>
      </w:r>
    </w:p>
    <w:p w:rsidR="00454019" w:rsidRPr="00C936B8" w:rsidRDefault="00454019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  <w:t>Specializations:</w:t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Databases and Human-Computer Interaction</w:t>
      </w: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C3496" w:rsidRPr="00C936B8" w:rsidRDefault="003C3496" w:rsidP="0071417C">
      <w:pPr>
        <w:pStyle w:val="Heading1"/>
        <w:rPr>
          <w:rFonts w:ascii="Times New Roman" w:hAnsi="Times New Roman"/>
          <w:szCs w:val="24"/>
        </w:rPr>
      </w:pPr>
      <w:r w:rsidRPr="00C936B8">
        <w:rPr>
          <w:rFonts w:ascii="Times New Roman" w:hAnsi="Times New Roman"/>
          <w:szCs w:val="24"/>
        </w:rPr>
        <w:t>EMPLOYMENT</w:t>
      </w: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211C3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 xml:space="preserve">Georgia Perimeter College </w:t>
      </w:r>
      <w:r w:rsidRPr="00C936B8">
        <w:rPr>
          <w:rFonts w:ascii="Times New Roman" w:hAnsi="Times New Roman"/>
          <w:sz w:val="24"/>
          <w:szCs w:val="24"/>
        </w:rPr>
        <w:tab/>
      </w:r>
      <w:r w:rsidR="00C936B8">
        <w:rPr>
          <w:rFonts w:ascii="Times New Roman" w:hAnsi="Times New Roman"/>
          <w:sz w:val="24"/>
          <w:szCs w:val="24"/>
        </w:rPr>
        <w:tab/>
      </w:r>
      <w:r w:rsidR="003211C3">
        <w:rPr>
          <w:rFonts w:ascii="Times New Roman" w:hAnsi="Times New Roman"/>
          <w:sz w:val="24"/>
          <w:szCs w:val="24"/>
        </w:rPr>
        <w:t>2015-Present</w:t>
      </w:r>
      <w:r w:rsidR="003211C3">
        <w:rPr>
          <w:rFonts w:ascii="Times New Roman" w:hAnsi="Times New Roman"/>
          <w:sz w:val="24"/>
          <w:szCs w:val="24"/>
        </w:rPr>
        <w:tab/>
      </w:r>
      <w:r w:rsidR="003211C3">
        <w:rPr>
          <w:rFonts w:ascii="Times New Roman" w:hAnsi="Times New Roman"/>
          <w:sz w:val="24"/>
          <w:szCs w:val="24"/>
        </w:rPr>
        <w:tab/>
        <w:t>Assistant Professor of Mathematics</w:t>
      </w:r>
    </w:p>
    <w:p w:rsidR="003C3496" w:rsidRPr="00C936B8" w:rsidRDefault="003C3496" w:rsidP="003211C3">
      <w:pPr>
        <w:pStyle w:val="BodyText3"/>
        <w:ind w:left="2880" w:firstLine="72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>2010-</w:t>
      </w:r>
      <w:r w:rsidR="003211C3">
        <w:rPr>
          <w:rFonts w:ascii="Times New Roman" w:hAnsi="Times New Roman"/>
          <w:sz w:val="24"/>
          <w:szCs w:val="24"/>
        </w:rPr>
        <w:t>2015</w:t>
      </w:r>
      <w:r w:rsidRPr="00C936B8">
        <w:rPr>
          <w:rFonts w:ascii="Times New Roman" w:hAnsi="Times New Roman"/>
          <w:sz w:val="24"/>
          <w:szCs w:val="24"/>
        </w:rPr>
        <w:tab/>
      </w:r>
      <w:r w:rsidR="003211C3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>Mathematics Instructor</w:t>
      </w:r>
    </w:p>
    <w:p w:rsidR="00B62410" w:rsidRPr="00C936B8" w:rsidRDefault="00B62410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>Kennesaw State University</w:t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2012</w:t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Graduate Teaching Assistant</w:t>
      </w: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 xml:space="preserve">Westwood College </w:t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</w:r>
      <w:r w:rsidR="001F7541"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 xml:space="preserve">2008-2011 </w:t>
      </w:r>
      <w:r w:rsidR="001F7541" w:rsidRPr="00C936B8">
        <w:rPr>
          <w:rFonts w:ascii="Times New Roman" w:hAnsi="Times New Roman"/>
          <w:sz w:val="24"/>
          <w:szCs w:val="24"/>
        </w:rPr>
        <w:tab/>
      </w:r>
      <w:r w:rsidR="001F7541" w:rsidRPr="00C936B8">
        <w:rPr>
          <w:rFonts w:ascii="Times New Roman" w:hAnsi="Times New Roman"/>
          <w:sz w:val="24"/>
          <w:szCs w:val="24"/>
        </w:rPr>
        <w:tab/>
      </w:r>
      <w:r w:rsidR="005D13AD">
        <w:rPr>
          <w:rFonts w:ascii="Times New Roman" w:hAnsi="Times New Roman"/>
          <w:sz w:val="24"/>
          <w:szCs w:val="24"/>
        </w:rPr>
        <w:t xml:space="preserve">Lead </w:t>
      </w:r>
      <w:r w:rsidRPr="00C936B8">
        <w:rPr>
          <w:rFonts w:ascii="Times New Roman" w:hAnsi="Times New Roman"/>
          <w:sz w:val="24"/>
          <w:szCs w:val="24"/>
        </w:rPr>
        <w:t>Mathematics Instructor</w:t>
      </w: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proofErr w:type="spellStart"/>
      <w:r w:rsidRPr="00C936B8">
        <w:rPr>
          <w:rFonts w:ascii="Times New Roman" w:hAnsi="Times New Roman"/>
          <w:sz w:val="24"/>
          <w:szCs w:val="24"/>
        </w:rPr>
        <w:t>Redan</w:t>
      </w:r>
      <w:proofErr w:type="spellEnd"/>
      <w:r w:rsidRPr="00C936B8">
        <w:rPr>
          <w:rFonts w:ascii="Times New Roman" w:hAnsi="Times New Roman"/>
          <w:sz w:val="24"/>
          <w:szCs w:val="24"/>
        </w:rPr>
        <w:t xml:space="preserve"> High School </w:t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</w:r>
      <w:r w:rsidR="001F7541"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 xml:space="preserve">2002 – 2009 </w:t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Mathematics Teacher</w:t>
      </w: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71417C" w:rsidRDefault="0071417C" w:rsidP="0071417C">
      <w:pPr>
        <w:pStyle w:val="Heading1"/>
        <w:rPr>
          <w:rFonts w:ascii="Times New Roman" w:hAnsi="Times New Roman"/>
          <w:szCs w:val="24"/>
        </w:rPr>
      </w:pPr>
      <w:r w:rsidRPr="00C936B8">
        <w:rPr>
          <w:rFonts w:ascii="Times New Roman" w:hAnsi="Times New Roman"/>
          <w:szCs w:val="24"/>
        </w:rPr>
        <w:t>Certifications</w:t>
      </w:r>
    </w:p>
    <w:p w:rsidR="000B6445" w:rsidRPr="000B6445" w:rsidRDefault="000B6445" w:rsidP="000B6445">
      <w:pPr>
        <w:spacing w:after="0"/>
      </w:pPr>
    </w:p>
    <w:p w:rsidR="00D45ACE" w:rsidRPr="00C936B8" w:rsidRDefault="00D45ACE" w:rsidP="00D45ACE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>SAS Base Programming for SAS 9</w:t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</w:r>
    </w:p>
    <w:p w:rsidR="00D45ACE" w:rsidRPr="00C936B8" w:rsidRDefault="00D45ACE" w:rsidP="00D45ACE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>Georgia Educator Certificate Mathematics (6-12) with Gifted In-Field</w:t>
      </w:r>
      <w:r w:rsidRPr="00C936B8">
        <w:rPr>
          <w:rFonts w:ascii="Times New Roman" w:hAnsi="Times New Roman"/>
          <w:sz w:val="24"/>
          <w:szCs w:val="24"/>
        </w:rPr>
        <w:tab/>
        <w:t>Certificate Number 617181</w:t>
      </w:r>
    </w:p>
    <w:p w:rsidR="00E678FA" w:rsidRPr="00C936B8" w:rsidRDefault="005D4940" w:rsidP="005D4940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 xml:space="preserve">Microsoft Office Word and Excel </w:t>
      </w:r>
    </w:p>
    <w:p w:rsidR="005D4940" w:rsidRPr="00C936B8" w:rsidRDefault="005D4940" w:rsidP="005D4940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C3496" w:rsidRDefault="003C3496" w:rsidP="0071417C">
      <w:pPr>
        <w:pStyle w:val="Heading1"/>
        <w:rPr>
          <w:rFonts w:ascii="Times New Roman" w:hAnsi="Times New Roman"/>
          <w:szCs w:val="24"/>
        </w:rPr>
      </w:pPr>
      <w:r w:rsidRPr="00C936B8">
        <w:rPr>
          <w:rFonts w:ascii="Times New Roman" w:hAnsi="Times New Roman"/>
          <w:szCs w:val="24"/>
        </w:rPr>
        <w:t>Relevant Presentations</w:t>
      </w:r>
    </w:p>
    <w:p w:rsidR="005D13AD" w:rsidRPr="005D13AD" w:rsidRDefault="005D13AD" w:rsidP="005D13AD"/>
    <w:p w:rsidR="000B6445" w:rsidRDefault="005D13AD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Brown, Keisha (2016) “What do Students Say…” Georgia Perimeter College’s Faculty Development Day, Clarkston, Georgia</w:t>
      </w:r>
    </w:p>
    <w:p w:rsidR="005D13AD" w:rsidRDefault="005D13AD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5D13AD" w:rsidRDefault="005D13AD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Brown, Keisha (2016) “Learning Catalytics” Georgia Perimeter College’s Mathematics Conference, Clarkston, Georgia</w:t>
      </w:r>
    </w:p>
    <w:p w:rsidR="005D13AD" w:rsidRDefault="005D13AD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211C3" w:rsidRDefault="00220CF9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hAnsi="Times New Roman"/>
          <w:sz w:val="24"/>
          <w:szCs w:val="24"/>
        </w:rPr>
        <w:t>Brown, Keisha (2016)</w:t>
      </w:r>
      <w:r w:rsidR="00243FCB">
        <w:rPr>
          <w:rFonts w:ascii="Times New Roman" w:hAnsi="Times New Roman"/>
          <w:sz w:val="24"/>
          <w:szCs w:val="24"/>
        </w:rPr>
        <w:t xml:space="preserve"> “</w:t>
      </w:r>
      <w:r w:rsidR="000B6445">
        <w:rPr>
          <w:rFonts w:ascii="Times New Roman" w:hAnsi="Times New Roman"/>
          <w:sz w:val="24"/>
          <w:szCs w:val="24"/>
        </w:rPr>
        <w:t>Websites, Apps, and Data: Oh My!” International Conference on Technology in Collegiate Mathematics, Atlanta, G</w:t>
      </w:r>
      <w:r w:rsidR="005D13AD">
        <w:rPr>
          <w:rFonts w:ascii="Times New Roman" w:hAnsi="Times New Roman"/>
          <w:sz w:val="24"/>
          <w:szCs w:val="24"/>
        </w:rPr>
        <w:t>eorgia</w:t>
      </w:r>
    </w:p>
    <w:p w:rsidR="00243FCB" w:rsidRDefault="00243FCB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243FCB" w:rsidRPr="00C936B8" w:rsidRDefault="00243FCB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Brown, Keisha (2015) “</w:t>
      </w:r>
      <w:r w:rsidRPr="00243FCB">
        <w:rPr>
          <w:rFonts w:ascii="Times New Roman" w:hAnsi="Times New Roman"/>
          <w:sz w:val="24"/>
          <w:szCs w:val="24"/>
        </w:rPr>
        <w:t>Websites, Apps, and Data: Oh My!</w:t>
      </w:r>
      <w:proofErr w:type="gramStart"/>
      <w:r w:rsidRPr="00243FCB">
        <w:rPr>
          <w:rFonts w:ascii="Times New Roman" w:hAnsi="Times New Roman"/>
          <w:sz w:val="24"/>
          <w:szCs w:val="24"/>
        </w:rPr>
        <w:t>”,</w:t>
      </w:r>
      <w:proofErr w:type="gramEnd"/>
      <w:r w:rsidRPr="00243FCB">
        <w:rPr>
          <w:rFonts w:ascii="Times New Roman" w:hAnsi="Times New Roman"/>
          <w:sz w:val="24"/>
          <w:szCs w:val="24"/>
        </w:rPr>
        <w:t xml:space="preserve"> </w:t>
      </w:r>
      <w:r w:rsidRPr="00C936B8">
        <w:rPr>
          <w:rFonts w:ascii="Times New Roman" w:hAnsi="Times New Roman"/>
          <w:sz w:val="24"/>
          <w:szCs w:val="24"/>
        </w:rPr>
        <w:t>Annual Meeting of the Georgia Teachers of Mathematics, Rock Eagle, G</w:t>
      </w:r>
      <w:r w:rsidR="005D13AD">
        <w:rPr>
          <w:rFonts w:ascii="Times New Roman" w:hAnsi="Times New Roman"/>
          <w:sz w:val="24"/>
          <w:szCs w:val="24"/>
        </w:rPr>
        <w:t>eorgia</w:t>
      </w:r>
    </w:p>
    <w:p w:rsidR="00243FCB" w:rsidRDefault="00243FCB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220CF9" w:rsidRDefault="00220CF9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hAnsi="Times New Roman"/>
          <w:sz w:val="24"/>
          <w:szCs w:val="24"/>
        </w:rPr>
        <w:t>Brown, Keisha and Lauren Frazier (2015)</w:t>
      </w:r>
      <w:r w:rsidR="00243FCB" w:rsidRPr="00243FCB">
        <w:rPr>
          <w:rFonts w:ascii="Times New Roman" w:hAnsi="Times New Roman"/>
          <w:sz w:val="24"/>
          <w:szCs w:val="24"/>
        </w:rPr>
        <w:t xml:space="preserve"> “Using Technology to Engage Students: An Introduction to Socrative and Learning Catalytics”</w:t>
      </w:r>
      <w:r w:rsidR="00243FCB">
        <w:rPr>
          <w:rFonts w:ascii="Times New Roman" w:hAnsi="Times New Roman"/>
          <w:sz w:val="24"/>
          <w:szCs w:val="24"/>
        </w:rPr>
        <w:t>, GPC Faculty Development Day, Clarkston, G</w:t>
      </w:r>
      <w:r w:rsidR="005D13AD">
        <w:rPr>
          <w:rFonts w:ascii="Times New Roman" w:hAnsi="Times New Roman"/>
          <w:sz w:val="24"/>
          <w:szCs w:val="24"/>
        </w:rPr>
        <w:t>eorgia</w:t>
      </w:r>
    </w:p>
    <w:p w:rsidR="00243FCB" w:rsidRPr="00243FCB" w:rsidRDefault="00243FCB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211C3" w:rsidRDefault="003211C3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243FCB">
        <w:rPr>
          <w:rFonts w:ascii="Times New Roman" w:hAnsi="Times New Roman"/>
          <w:sz w:val="24"/>
          <w:szCs w:val="24"/>
        </w:rPr>
        <w:t>Brown, Keisha and Lynda Cain</w:t>
      </w:r>
      <w:r w:rsidR="00220CF9" w:rsidRPr="00243FCB">
        <w:rPr>
          <w:rFonts w:ascii="Times New Roman" w:hAnsi="Times New Roman"/>
          <w:sz w:val="24"/>
          <w:szCs w:val="24"/>
        </w:rPr>
        <w:t xml:space="preserve"> (2015)</w:t>
      </w:r>
      <w:r w:rsidR="00243FCB" w:rsidRPr="00243FCB">
        <w:rPr>
          <w:rFonts w:ascii="Times New Roman" w:hAnsi="Times New Roman"/>
          <w:sz w:val="24"/>
          <w:szCs w:val="24"/>
        </w:rPr>
        <w:t xml:space="preserve"> “Statistics is </w:t>
      </w:r>
      <w:proofErr w:type="gramStart"/>
      <w:r w:rsidR="00243FCB" w:rsidRPr="00243FCB">
        <w:rPr>
          <w:rFonts w:ascii="Times New Roman" w:hAnsi="Times New Roman"/>
          <w:sz w:val="24"/>
          <w:szCs w:val="24"/>
        </w:rPr>
        <w:t>Everywhere</w:t>
      </w:r>
      <w:proofErr w:type="gramEnd"/>
      <w:r w:rsidR="00243FCB" w:rsidRPr="00243FCB">
        <w:rPr>
          <w:rFonts w:ascii="Times New Roman" w:hAnsi="Times New Roman"/>
          <w:sz w:val="24"/>
          <w:szCs w:val="24"/>
        </w:rPr>
        <w:t>”</w:t>
      </w:r>
      <w:r w:rsidR="00243FCB">
        <w:rPr>
          <w:rFonts w:ascii="Times New Roman" w:hAnsi="Times New Roman"/>
          <w:sz w:val="24"/>
          <w:szCs w:val="24"/>
        </w:rPr>
        <w:t>, Georgia Perimeter College’s Mathematics Conference, Newton, Georgia</w:t>
      </w:r>
    </w:p>
    <w:p w:rsidR="00243FCB" w:rsidRPr="00243FCB" w:rsidRDefault="00243FCB" w:rsidP="00243FCB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D45ACE" w:rsidRPr="00C936B8" w:rsidRDefault="00D45ACE" w:rsidP="00D45ACE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>Brown, Keisha (2013). “Statistics with R” Georgia Perimeter College’s Mathematics Conference, Clarkston, G</w:t>
      </w:r>
      <w:r w:rsidR="005D13AD">
        <w:rPr>
          <w:rFonts w:ascii="Times New Roman" w:hAnsi="Times New Roman"/>
          <w:sz w:val="24"/>
          <w:szCs w:val="24"/>
        </w:rPr>
        <w:t>eorgia</w:t>
      </w: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 xml:space="preserve">Brown, Keisha (2012). “Did You Know the Graphing Calculator Could…?” Annual Meeting of the Georgia Teachers of Mathematics, Rock Eagle, </w:t>
      </w:r>
      <w:r w:rsidR="005D13AD">
        <w:rPr>
          <w:rFonts w:ascii="Times New Roman" w:hAnsi="Times New Roman"/>
          <w:sz w:val="24"/>
          <w:szCs w:val="24"/>
        </w:rPr>
        <w:t>Georgia</w:t>
      </w:r>
    </w:p>
    <w:p w:rsidR="003C3496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0B6445" w:rsidRPr="00C936B8" w:rsidRDefault="000B6445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>Brown, Keisha (2012). “Teachers’ Salaries and the Corresponding Mathematics Performance” R Day at Kennesaw State University</w:t>
      </w:r>
      <w:r w:rsidR="005D13AD">
        <w:rPr>
          <w:rFonts w:ascii="Times New Roman" w:hAnsi="Times New Roman"/>
          <w:sz w:val="24"/>
          <w:szCs w:val="24"/>
        </w:rPr>
        <w:t>, Kennesaw, Georgia</w:t>
      </w:r>
    </w:p>
    <w:p w:rsidR="00D45ACE" w:rsidRPr="00C936B8" w:rsidRDefault="00D45ACE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D45ACE" w:rsidRPr="00C936B8" w:rsidRDefault="00D45ACE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>Brown, Keisha (2012). “Graphing Calculator Tips” at Georgia Perimeter College’s Mathematics Conference, Clarkston, G</w:t>
      </w:r>
      <w:r w:rsidR="005D13AD">
        <w:rPr>
          <w:rFonts w:ascii="Times New Roman" w:hAnsi="Times New Roman"/>
          <w:sz w:val="24"/>
          <w:szCs w:val="24"/>
        </w:rPr>
        <w:t>eorgia</w:t>
      </w: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C3496" w:rsidRPr="00C936B8" w:rsidRDefault="00D45ACE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>Brown</w:t>
      </w:r>
      <w:r w:rsidR="003C3496" w:rsidRPr="00C936B8">
        <w:rPr>
          <w:rFonts w:ascii="Times New Roman" w:hAnsi="Times New Roman"/>
          <w:sz w:val="24"/>
          <w:szCs w:val="24"/>
        </w:rPr>
        <w:t>, Keisha (2011). “The Top 20 Things You Should Know How to do on the TI-84.” Annual Meeting of the Georgia Teachers of Mathematics, Rock Eagle, G</w:t>
      </w:r>
      <w:r w:rsidR="005D13AD">
        <w:rPr>
          <w:rFonts w:ascii="Times New Roman" w:hAnsi="Times New Roman"/>
          <w:sz w:val="24"/>
          <w:szCs w:val="24"/>
        </w:rPr>
        <w:t>eorgia</w:t>
      </w: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C3496" w:rsidRPr="00C936B8" w:rsidRDefault="003C3496" w:rsidP="0071417C">
      <w:pPr>
        <w:pStyle w:val="Heading1"/>
        <w:rPr>
          <w:rFonts w:ascii="Times New Roman" w:hAnsi="Times New Roman"/>
          <w:szCs w:val="24"/>
        </w:rPr>
      </w:pPr>
      <w:r w:rsidRPr="00C936B8">
        <w:rPr>
          <w:rFonts w:ascii="Times New Roman" w:hAnsi="Times New Roman"/>
          <w:szCs w:val="24"/>
        </w:rPr>
        <w:t>Professional Memberships</w:t>
      </w:r>
    </w:p>
    <w:p w:rsidR="003C3496" w:rsidRPr="00C936B8" w:rsidRDefault="003C3496" w:rsidP="003C3496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3C3496" w:rsidRPr="00C936B8" w:rsidRDefault="003C3496" w:rsidP="007B13F1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>American Statistical Association</w:t>
      </w:r>
    </w:p>
    <w:p w:rsidR="003C3496" w:rsidRPr="00C936B8" w:rsidRDefault="00C936B8" w:rsidP="007B13F1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 xml:space="preserve">Georgia Council of </w:t>
      </w:r>
      <w:r w:rsidR="003C3496" w:rsidRPr="00C936B8">
        <w:rPr>
          <w:rFonts w:ascii="Times New Roman" w:hAnsi="Times New Roman"/>
          <w:sz w:val="24"/>
          <w:szCs w:val="24"/>
        </w:rPr>
        <w:t>Teachers of Mathematics</w:t>
      </w:r>
    </w:p>
    <w:p w:rsidR="003C3496" w:rsidRDefault="003C3496" w:rsidP="007B13F1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 xml:space="preserve">Georgia </w:t>
      </w:r>
      <w:r w:rsidR="00C936B8" w:rsidRPr="00C936B8">
        <w:rPr>
          <w:rFonts w:ascii="Times New Roman" w:hAnsi="Times New Roman"/>
          <w:sz w:val="24"/>
          <w:szCs w:val="24"/>
        </w:rPr>
        <w:t>Mathematical Association of Two-</w:t>
      </w:r>
      <w:r w:rsidRPr="00C936B8">
        <w:rPr>
          <w:rFonts w:ascii="Times New Roman" w:hAnsi="Times New Roman"/>
          <w:sz w:val="24"/>
          <w:szCs w:val="24"/>
        </w:rPr>
        <w:t>Year Colleges</w:t>
      </w:r>
    </w:p>
    <w:p w:rsidR="000B6445" w:rsidRPr="00C936B8" w:rsidRDefault="000B6445" w:rsidP="007B13F1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E678FA" w:rsidRPr="00C936B8" w:rsidRDefault="005D4940" w:rsidP="00454019">
      <w:pPr>
        <w:pStyle w:val="Heading1"/>
        <w:rPr>
          <w:rFonts w:ascii="Times New Roman" w:hAnsi="Times New Roman"/>
          <w:szCs w:val="24"/>
        </w:rPr>
      </w:pPr>
      <w:r w:rsidRPr="00C936B8">
        <w:rPr>
          <w:rFonts w:ascii="Times New Roman" w:hAnsi="Times New Roman"/>
          <w:szCs w:val="24"/>
        </w:rPr>
        <w:t xml:space="preserve">Courses Taught </w:t>
      </w:r>
    </w:p>
    <w:p w:rsidR="00454019" w:rsidRPr="00C936B8" w:rsidRDefault="00454019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5D4940" w:rsidRDefault="005D4940" w:rsidP="00454019">
      <w:pPr>
        <w:pStyle w:val="BodyText3"/>
        <w:ind w:left="0"/>
        <w:rPr>
          <w:rFonts w:ascii="Times New Roman" w:hAnsi="Times New Roman"/>
          <w:b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b/>
          <w:sz w:val="24"/>
          <w:szCs w:val="24"/>
        </w:rPr>
        <w:t>Georgia Perimeter College:</w:t>
      </w:r>
    </w:p>
    <w:p w:rsidR="000B6445" w:rsidRPr="00C936B8" w:rsidRDefault="000B6445" w:rsidP="00454019">
      <w:pPr>
        <w:pStyle w:val="BodyText3"/>
        <w:ind w:left="0"/>
        <w:rPr>
          <w:rFonts w:ascii="Times New Roman" w:hAnsi="Times New Roman"/>
          <w:b/>
          <w:sz w:val="24"/>
          <w:szCs w:val="24"/>
        </w:rPr>
      </w:pPr>
    </w:p>
    <w:p w:rsidR="005D4940" w:rsidRPr="00C936B8" w:rsidRDefault="005D4940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 xml:space="preserve">Math </w:t>
      </w:r>
      <w:proofErr w:type="gramStart"/>
      <w:r w:rsidRPr="00C936B8">
        <w:rPr>
          <w:rFonts w:ascii="Times New Roman" w:hAnsi="Times New Roman"/>
          <w:sz w:val="24"/>
          <w:szCs w:val="24"/>
        </w:rPr>
        <w:t>0098 :</w:t>
      </w:r>
      <w:proofErr w:type="gramEnd"/>
      <w:r w:rsidRPr="00C936B8">
        <w:rPr>
          <w:rFonts w:ascii="Times New Roman" w:hAnsi="Times New Roman"/>
          <w:sz w:val="24"/>
          <w:szCs w:val="24"/>
        </w:rPr>
        <w:t xml:space="preserve"> Elementary and Intermediate Algebra</w:t>
      </w:r>
      <w:r w:rsidR="00454019" w:rsidRPr="00C936B8">
        <w:rPr>
          <w:rFonts w:ascii="Times New Roman" w:hAnsi="Times New Roman"/>
          <w:sz w:val="24"/>
          <w:szCs w:val="24"/>
        </w:rPr>
        <w:t xml:space="preserve"> (Pre-college Algebra)</w:t>
      </w:r>
    </w:p>
    <w:p w:rsidR="00454019" w:rsidRDefault="00454019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Math 1001: Quantitative Reasoning</w:t>
      </w:r>
    </w:p>
    <w:p w:rsidR="00A96096" w:rsidRPr="00C936B8" w:rsidRDefault="00A96096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Math 1070: Introduction to Statistics</w:t>
      </w:r>
    </w:p>
    <w:p w:rsidR="005D4940" w:rsidRPr="00C936B8" w:rsidRDefault="005D4940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Math 1111: College Algebra</w:t>
      </w:r>
    </w:p>
    <w:p w:rsidR="004E3F85" w:rsidRPr="00C936B8" w:rsidRDefault="005D4940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</w:p>
    <w:p w:rsidR="00454019" w:rsidRDefault="005D4940" w:rsidP="00454019">
      <w:pPr>
        <w:pStyle w:val="BodyText3"/>
        <w:ind w:left="0"/>
        <w:rPr>
          <w:rFonts w:ascii="Times New Roman" w:hAnsi="Times New Roman"/>
          <w:b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  <w:r w:rsidR="004E3F85" w:rsidRPr="00C936B8">
        <w:rPr>
          <w:rFonts w:ascii="Times New Roman" w:hAnsi="Times New Roman"/>
          <w:b/>
          <w:sz w:val="24"/>
          <w:szCs w:val="24"/>
        </w:rPr>
        <w:t>Kennesaw State University:</w:t>
      </w:r>
    </w:p>
    <w:p w:rsidR="000B6445" w:rsidRPr="00C936B8" w:rsidRDefault="000B6445" w:rsidP="00454019">
      <w:pPr>
        <w:pStyle w:val="BodyText3"/>
        <w:ind w:left="0"/>
        <w:rPr>
          <w:rFonts w:ascii="Times New Roman" w:hAnsi="Times New Roman"/>
          <w:b/>
          <w:sz w:val="24"/>
          <w:szCs w:val="24"/>
        </w:rPr>
      </w:pPr>
    </w:p>
    <w:p w:rsidR="004E3F85" w:rsidRPr="00C936B8" w:rsidRDefault="004E3F85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Math 1111: College Algebra</w:t>
      </w:r>
    </w:p>
    <w:p w:rsidR="004E3F85" w:rsidRPr="00C936B8" w:rsidRDefault="005D4940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</w:p>
    <w:p w:rsidR="005D4940" w:rsidRDefault="005D4940" w:rsidP="004E3F85">
      <w:pPr>
        <w:pStyle w:val="BodyText3"/>
        <w:ind w:left="0" w:firstLine="720"/>
        <w:rPr>
          <w:rFonts w:ascii="Times New Roman" w:hAnsi="Times New Roman"/>
          <w:b/>
          <w:sz w:val="24"/>
          <w:szCs w:val="24"/>
        </w:rPr>
      </w:pPr>
      <w:r w:rsidRPr="00C936B8">
        <w:rPr>
          <w:rFonts w:ascii="Times New Roman" w:hAnsi="Times New Roman"/>
          <w:b/>
          <w:sz w:val="24"/>
          <w:szCs w:val="24"/>
        </w:rPr>
        <w:t>Westwood College:</w:t>
      </w:r>
    </w:p>
    <w:p w:rsidR="000B6445" w:rsidRPr="00C936B8" w:rsidRDefault="000B6445" w:rsidP="004E3F85">
      <w:pPr>
        <w:pStyle w:val="BodyText3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54019" w:rsidRPr="00C936B8" w:rsidRDefault="005D4940" w:rsidP="005D13A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</w:r>
      <w:r w:rsidR="00454019" w:rsidRPr="00C936B8">
        <w:rPr>
          <w:rFonts w:ascii="Times New Roman" w:hAnsi="Times New Roman"/>
          <w:sz w:val="24"/>
          <w:szCs w:val="24"/>
        </w:rPr>
        <w:t xml:space="preserve">CA 101: </w:t>
      </w:r>
      <w:r w:rsidR="00FD0625" w:rsidRPr="00C936B8">
        <w:rPr>
          <w:rFonts w:ascii="Times New Roman" w:hAnsi="Times New Roman"/>
          <w:sz w:val="24"/>
          <w:szCs w:val="24"/>
        </w:rPr>
        <w:t>Computer Applications</w:t>
      </w:r>
      <w:r w:rsidR="005D13AD">
        <w:rPr>
          <w:rFonts w:ascii="Times New Roman" w:hAnsi="Times New Roman"/>
          <w:sz w:val="24"/>
          <w:szCs w:val="24"/>
        </w:rPr>
        <w:tab/>
      </w:r>
      <w:r w:rsidR="005D13AD">
        <w:rPr>
          <w:rFonts w:ascii="Times New Roman" w:hAnsi="Times New Roman"/>
          <w:sz w:val="24"/>
          <w:szCs w:val="24"/>
        </w:rPr>
        <w:tab/>
      </w:r>
      <w:proofErr w:type="spellStart"/>
      <w:r w:rsidR="00454019" w:rsidRPr="00C936B8">
        <w:rPr>
          <w:rFonts w:ascii="Times New Roman" w:hAnsi="Times New Roman"/>
          <w:sz w:val="24"/>
          <w:szCs w:val="24"/>
        </w:rPr>
        <w:t>Mth</w:t>
      </w:r>
      <w:proofErr w:type="spellEnd"/>
      <w:r w:rsidR="00454019" w:rsidRPr="00C936B8">
        <w:rPr>
          <w:rFonts w:ascii="Times New Roman" w:hAnsi="Times New Roman"/>
          <w:sz w:val="24"/>
          <w:szCs w:val="24"/>
        </w:rPr>
        <w:t xml:space="preserve"> 090: </w:t>
      </w:r>
      <w:r w:rsidR="00FD0625" w:rsidRPr="00C936B8">
        <w:rPr>
          <w:rFonts w:ascii="Times New Roman" w:hAnsi="Times New Roman"/>
          <w:sz w:val="24"/>
          <w:szCs w:val="24"/>
        </w:rPr>
        <w:t xml:space="preserve">Pre-Algebra </w:t>
      </w:r>
      <w:r w:rsidR="00454019" w:rsidRPr="00C936B8">
        <w:rPr>
          <w:rFonts w:ascii="Times New Roman" w:hAnsi="Times New Roman"/>
          <w:sz w:val="24"/>
          <w:szCs w:val="24"/>
        </w:rPr>
        <w:t>I</w:t>
      </w:r>
    </w:p>
    <w:p w:rsidR="00454019" w:rsidRPr="00C936B8" w:rsidRDefault="00454019" w:rsidP="00454019">
      <w:pPr>
        <w:pStyle w:val="BodyText3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C936B8">
        <w:rPr>
          <w:rFonts w:ascii="Times New Roman" w:hAnsi="Times New Roman"/>
          <w:sz w:val="24"/>
          <w:szCs w:val="24"/>
        </w:rPr>
        <w:t>Mth</w:t>
      </w:r>
      <w:proofErr w:type="spellEnd"/>
      <w:r w:rsidRPr="00C936B8">
        <w:rPr>
          <w:rFonts w:ascii="Times New Roman" w:hAnsi="Times New Roman"/>
          <w:sz w:val="24"/>
          <w:szCs w:val="24"/>
        </w:rPr>
        <w:t xml:space="preserve"> 091: </w:t>
      </w:r>
      <w:r w:rsidR="00FD0625" w:rsidRPr="00C936B8">
        <w:rPr>
          <w:rFonts w:ascii="Times New Roman" w:hAnsi="Times New Roman"/>
          <w:sz w:val="24"/>
          <w:szCs w:val="24"/>
        </w:rPr>
        <w:t>Pre-Algebra</w:t>
      </w:r>
      <w:r w:rsidRPr="00C936B8">
        <w:rPr>
          <w:rFonts w:ascii="Times New Roman" w:hAnsi="Times New Roman"/>
          <w:sz w:val="24"/>
          <w:szCs w:val="24"/>
        </w:rPr>
        <w:t xml:space="preserve"> II</w:t>
      </w:r>
      <w:r w:rsidR="005D13AD">
        <w:rPr>
          <w:rFonts w:ascii="Times New Roman" w:hAnsi="Times New Roman"/>
          <w:sz w:val="24"/>
          <w:szCs w:val="24"/>
        </w:rPr>
        <w:tab/>
      </w:r>
      <w:r w:rsidR="005D13AD">
        <w:rPr>
          <w:rFonts w:ascii="Times New Roman" w:hAnsi="Times New Roman"/>
          <w:sz w:val="24"/>
          <w:szCs w:val="24"/>
        </w:rPr>
        <w:tab/>
      </w:r>
      <w:r w:rsidR="005D13AD">
        <w:rPr>
          <w:rFonts w:ascii="Times New Roman" w:hAnsi="Times New Roman"/>
          <w:sz w:val="24"/>
          <w:szCs w:val="24"/>
        </w:rPr>
        <w:tab/>
      </w:r>
      <w:proofErr w:type="spellStart"/>
      <w:r w:rsidRPr="00C936B8">
        <w:rPr>
          <w:rFonts w:ascii="Times New Roman" w:hAnsi="Times New Roman"/>
          <w:sz w:val="24"/>
          <w:szCs w:val="24"/>
        </w:rPr>
        <w:t>Mth</w:t>
      </w:r>
      <w:proofErr w:type="spellEnd"/>
      <w:r w:rsidRPr="00C936B8">
        <w:rPr>
          <w:rFonts w:ascii="Times New Roman" w:hAnsi="Times New Roman"/>
          <w:sz w:val="24"/>
          <w:szCs w:val="24"/>
        </w:rPr>
        <w:t xml:space="preserve"> 097: Elementary Algebra</w:t>
      </w:r>
    </w:p>
    <w:p w:rsidR="00454019" w:rsidRPr="00C936B8" w:rsidRDefault="000432E6" w:rsidP="00454019">
      <w:pPr>
        <w:pStyle w:val="BodyText3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C936B8">
        <w:rPr>
          <w:rFonts w:ascii="Times New Roman" w:hAnsi="Times New Roman"/>
          <w:sz w:val="24"/>
          <w:szCs w:val="24"/>
        </w:rPr>
        <w:t>Mth</w:t>
      </w:r>
      <w:proofErr w:type="spellEnd"/>
      <w:r w:rsidRPr="00C936B8">
        <w:rPr>
          <w:rFonts w:ascii="Times New Roman" w:hAnsi="Times New Roman"/>
          <w:sz w:val="24"/>
          <w:szCs w:val="24"/>
        </w:rPr>
        <w:t xml:space="preserve"> 107: College Mathematics</w:t>
      </w:r>
      <w:r w:rsidR="005D13AD">
        <w:rPr>
          <w:rFonts w:ascii="Times New Roman" w:hAnsi="Times New Roman"/>
          <w:sz w:val="24"/>
          <w:szCs w:val="24"/>
        </w:rPr>
        <w:tab/>
      </w:r>
      <w:r w:rsidR="005D13AD">
        <w:rPr>
          <w:rFonts w:ascii="Times New Roman" w:hAnsi="Times New Roman"/>
          <w:sz w:val="24"/>
          <w:szCs w:val="24"/>
        </w:rPr>
        <w:tab/>
      </w:r>
      <w:proofErr w:type="spellStart"/>
      <w:r w:rsidRPr="00C936B8">
        <w:rPr>
          <w:rFonts w:ascii="Times New Roman" w:hAnsi="Times New Roman"/>
          <w:sz w:val="24"/>
          <w:szCs w:val="24"/>
        </w:rPr>
        <w:t>Mth</w:t>
      </w:r>
      <w:proofErr w:type="spellEnd"/>
      <w:r w:rsidRPr="00C936B8">
        <w:rPr>
          <w:rFonts w:ascii="Times New Roman" w:hAnsi="Times New Roman"/>
          <w:sz w:val="24"/>
          <w:szCs w:val="24"/>
        </w:rPr>
        <w:t xml:space="preserve"> 11</w:t>
      </w:r>
      <w:r w:rsidR="00454019" w:rsidRPr="00C936B8">
        <w:rPr>
          <w:rFonts w:ascii="Times New Roman" w:hAnsi="Times New Roman"/>
          <w:sz w:val="24"/>
          <w:szCs w:val="24"/>
        </w:rPr>
        <w:t xml:space="preserve">0: </w:t>
      </w:r>
      <w:r w:rsidR="00FD0625" w:rsidRPr="00C936B8">
        <w:rPr>
          <w:rFonts w:ascii="Times New Roman" w:hAnsi="Times New Roman"/>
          <w:sz w:val="24"/>
          <w:szCs w:val="24"/>
        </w:rPr>
        <w:t>College Algebra I</w:t>
      </w:r>
    </w:p>
    <w:p w:rsidR="00454019" w:rsidRPr="00C936B8" w:rsidRDefault="00454019" w:rsidP="00454019">
      <w:pPr>
        <w:pStyle w:val="BodyText3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C936B8">
        <w:rPr>
          <w:rFonts w:ascii="Times New Roman" w:hAnsi="Times New Roman"/>
          <w:sz w:val="24"/>
          <w:szCs w:val="24"/>
        </w:rPr>
        <w:t>Mth</w:t>
      </w:r>
      <w:proofErr w:type="spellEnd"/>
      <w:r w:rsidRPr="00C936B8">
        <w:rPr>
          <w:rFonts w:ascii="Times New Roman" w:hAnsi="Times New Roman"/>
          <w:sz w:val="24"/>
          <w:szCs w:val="24"/>
        </w:rPr>
        <w:t xml:space="preserve"> 111: </w:t>
      </w:r>
      <w:r w:rsidR="00FD0625" w:rsidRPr="00C936B8">
        <w:rPr>
          <w:rFonts w:ascii="Times New Roman" w:hAnsi="Times New Roman"/>
          <w:sz w:val="24"/>
          <w:szCs w:val="24"/>
        </w:rPr>
        <w:t>College Algebra</w:t>
      </w:r>
      <w:r w:rsidRPr="00C936B8">
        <w:rPr>
          <w:rFonts w:ascii="Times New Roman" w:hAnsi="Times New Roman"/>
          <w:sz w:val="24"/>
          <w:szCs w:val="24"/>
        </w:rPr>
        <w:t xml:space="preserve"> II</w:t>
      </w:r>
      <w:r w:rsidR="005D13AD">
        <w:rPr>
          <w:rFonts w:ascii="Times New Roman" w:hAnsi="Times New Roman"/>
          <w:sz w:val="24"/>
          <w:szCs w:val="24"/>
        </w:rPr>
        <w:tab/>
      </w:r>
      <w:r w:rsidR="005D13AD">
        <w:rPr>
          <w:rFonts w:ascii="Times New Roman" w:hAnsi="Times New Roman"/>
          <w:sz w:val="24"/>
          <w:szCs w:val="24"/>
        </w:rPr>
        <w:tab/>
      </w:r>
      <w:r w:rsidR="005D13AD">
        <w:rPr>
          <w:rFonts w:ascii="Times New Roman" w:hAnsi="Times New Roman"/>
          <w:sz w:val="24"/>
          <w:szCs w:val="24"/>
        </w:rPr>
        <w:tab/>
      </w:r>
      <w:proofErr w:type="spellStart"/>
      <w:r w:rsidRPr="00C936B8">
        <w:rPr>
          <w:rFonts w:ascii="Times New Roman" w:hAnsi="Times New Roman"/>
          <w:sz w:val="24"/>
          <w:szCs w:val="24"/>
        </w:rPr>
        <w:t>Mth</w:t>
      </w:r>
      <w:proofErr w:type="spellEnd"/>
      <w:r w:rsidRPr="00C936B8">
        <w:rPr>
          <w:rFonts w:ascii="Times New Roman" w:hAnsi="Times New Roman"/>
          <w:sz w:val="24"/>
          <w:szCs w:val="24"/>
        </w:rPr>
        <w:t xml:space="preserve"> 211: Geometry</w:t>
      </w:r>
    </w:p>
    <w:p w:rsidR="005D4940" w:rsidRPr="00C936B8" w:rsidRDefault="00454019" w:rsidP="00454019">
      <w:pPr>
        <w:pStyle w:val="BodyText3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C936B8">
        <w:rPr>
          <w:rFonts w:ascii="Times New Roman" w:hAnsi="Times New Roman"/>
          <w:sz w:val="24"/>
          <w:szCs w:val="24"/>
        </w:rPr>
        <w:t>Mth</w:t>
      </w:r>
      <w:proofErr w:type="spellEnd"/>
      <w:r w:rsidRPr="00C936B8">
        <w:rPr>
          <w:rFonts w:ascii="Times New Roman" w:hAnsi="Times New Roman"/>
          <w:sz w:val="24"/>
          <w:szCs w:val="24"/>
        </w:rPr>
        <w:t xml:space="preserve"> 221: Trigonometry</w:t>
      </w:r>
      <w:r w:rsidR="005D13AD">
        <w:rPr>
          <w:rFonts w:ascii="Times New Roman" w:hAnsi="Times New Roman"/>
          <w:sz w:val="24"/>
          <w:szCs w:val="24"/>
        </w:rPr>
        <w:tab/>
      </w:r>
      <w:r w:rsidR="005D13AD">
        <w:rPr>
          <w:rFonts w:ascii="Times New Roman" w:hAnsi="Times New Roman"/>
          <w:sz w:val="24"/>
          <w:szCs w:val="24"/>
        </w:rPr>
        <w:tab/>
      </w:r>
      <w:r w:rsidR="005D13A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 w:rsidR="000432E6" w:rsidRPr="00C936B8">
        <w:rPr>
          <w:rFonts w:ascii="Times New Roman" w:hAnsi="Times New Roman"/>
          <w:sz w:val="24"/>
          <w:szCs w:val="24"/>
        </w:rPr>
        <w:t>Mth</w:t>
      </w:r>
      <w:proofErr w:type="spellEnd"/>
      <w:r w:rsidR="000432E6" w:rsidRPr="00C936B8">
        <w:rPr>
          <w:rFonts w:ascii="Times New Roman" w:hAnsi="Times New Roman"/>
          <w:sz w:val="24"/>
          <w:szCs w:val="24"/>
        </w:rPr>
        <w:t xml:space="preserve"> 340: </w:t>
      </w:r>
      <w:r w:rsidR="00FD0625" w:rsidRPr="00C936B8">
        <w:rPr>
          <w:rFonts w:ascii="Times New Roman" w:hAnsi="Times New Roman"/>
          <w:sz w:val="24"/>
          <w:szCs w:val="24"/>
        </w:rPr>
        <w:t>Statistics</w:t>
      </w:r>
    </w:p>
    <w:p w:rsidR="00454019" w:rsidRPr="00C936B8" w:rsidRDefault="00454019" w:rsidP="00454019">
      <w:pPr>
        <w:pStyle w:val="BodyText3"/>
        <w:ind w:left="720" w:firstLine="720"/>
        <w:rPr>
          <w:rFonts w:ascii="Times New Roman" w:hAnsi="Times New Roman"/>
          <w:sz w:val="24"/>
          <w:szCs w:val="24"/>
        </w:rPr>
      </w:pPr>
    </w:p>
    <w:p w:rsidR="00FD0625" w:rsidRDefault="00FD0625" w:rsidP="00454019">
      <w:pPr>
        <w:pStyle w:val="BodyText3"/>
        <w:ind w:left="0"/>
        <w:rPr>
          <w:rFonts w:ascii="Times New Roman" w:hAnsi="Times New Roman"/>
          <w:b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  <w:proofErr w:type="spellStart"/>
      <w:r w:rsidRPr="00C936B8">
        <w:rPr>
          <w:rFonts w:ascii="Times New Roman" w:hAnsi="Times New Roman"/>
          <w:b/>
          <w:sz w:val="24"/>
          <w:szCs w:val="24"/>
        </w:rPr>
        <w:t>Redan</w:t>
      </w:r>
      <w:proofErr w:type="spellEnd"/>
      <w:r w:rsidRPr="00C936B8">
        <w:rPr>
          <w:rFonts w:ascii="Times New Roman" w:hAnsi="Times New Roman"/>
          <w:b/>
          <w:sz w:val="24"/>
          <w:szCs w:val="24"/>
        </w:rPr>
        <w:t xml:space="preserve"> High School:</w:t>
      </w:r>
    </w:p>
    <w:p w:rsidR="000B6445" w:rsidRPr="00C936B8" w:rsidRDefault="000B6445" w:rsidP="00454019">
      <w:pPr>
        <w:pStyle w:val="BodyText3"/>
        <w:ind w:left="0"/>
        <w:rPr>
          <w:rFonts w:ascii="Times New Roman" w:hAnsi="Times New Roman"/>
          <w:b/>
          <w:sz w:val="24"/>
          <w:szCs w:val="24"/>
        </w:rPr>
      </w:pPr>
    </w:p>
    <w:p w:rsidR="00FD0625" w:rsidRPr="00C936B8" w:rsidRDefault="00FD0625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Pre-Algebra</w:t>
      </w:r>
      <w:r w:rsidR="005D13AD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Algebra I</w:t>
      </w:r>
      <w:r w:rsidR="005D13AD">
        <w:rPr>
          <w:rFonts w:ascii="Times New Roman" w:hAnsi="Times New Roman"/>
          <w:sz w:val="24"/>
          <w:szCs w:val="24"/>
        </w:rPr>
        <w:tab/>
      </w:r>
      <w:r w:rsidR="005D13AD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>Algebra II</w:t>
      </w:r>
      <w:r w:rsidR="005D13AD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Algebra II Advanced</w:t>
      </w:r>
    </w:p>
    <w:p w:rsidR="00FD0625" w:rsidRPr="00C936B8" w:rsidRDefault="00FD0625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C936B8">
        <w:rPr>
          <w:rFonts w:ascii="Times New Roman" w:hAnsi="Times New Roman"/>
          <w:sz w:val="24"/>
          <w:szCs w:val="24"/>
        </w:rPr>
        <w:tab/>
      </w:r>
      <w:r w:rsidRPr="00C936B8">
        <w:rPr>
          <w:rFonts w:ascii="Times New Roman" w:hAnsi="Times New Roman"/>
          <w:sz w:val="24"/>
          <w:szCs w:val="24"/>
        </w:rPr>
        <w:tab/>
        <w:t>Algebra and Trigonometry</w:t>
      </w:r>
      <w:r w:rsidR="00786229" w:rsidRPr="00C936B8">
        <w:rPr>
          <w:rFonts w:ascii="Times New Roman" w:hAnsi="Times New Roman"/>
          <w:sz w:val="24"/>
          <w:szCs w:val="24"/>
        </w:rPr>
        <w:t xml:space="preserve"> (Pre-Calculus)</w:t>
      </w:r>
    </w:p>
    <w:p w:rsidR="00454019" w:rsidRPr="00C936B8" w:rsidRDefault="00454019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:rsidR="005D4940" w:rsidRPr="00C936B8" w:rsidRDefault="005D4940" w:rsidP="00454019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sectPr w:rsidR="005D4940" w:rsidRPr="00C936B8" w:rsidSect="007B1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96"/>
    <w:rsid w:val="000432E6"/>
    <w:rsid w:val="000B6445"/>
    <w:rsid w:val="001F7541"/>
    <w:rsid w:val="00220CF9"/>
    <w:rsid w:val="00236810"/>
    <w:rsid w:val="00243FCB"/>
    <w:rsid w:val="003211C3"/>
    <w:rsid w:val="003C3496"/>
    <w:rsid w:val="004531DC"/>
    <w:rsid w:val="00454019"/>
    <w:rsid w:val="004E3F85"/>
    <w:rsid w:val="005D13AD"/>
    <w:rsid w:val="005D4940"/>
    <w:rsid w:val="006C1A82"/>
    <w:rsid w:val="0071417C"/>
    <w:rsid w:val="00786229"/>
    <w:rsid w:val="007B13F1"/>
    <w:rsid w:val="00A96096"/>
    <w:rsid w:val="00B104B5"/>
    <w:rsid w:val="00B62410"/>
    <w:rsid w:val="00C3795B"/>
    <w:rsid w:val="00C936B8"/>
    <w:rsid w:val="00D45ACE"/>
    <w:rsid w:val="00E678FA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28491-6778-434C-A3B8-7B822C8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82"/>
  </w:style>
  <w:style w:type="paragraph" w:styleId="Heading1">
    <w:name w:val="heading 1"/>
    <w:basedOn w:val="Normal"/>
    <w:next w:val="Normal"/>
    <w:link w:val="Heading1Char"/>
    <w:autoRedefine/>
    <w:qFormat/>
    <w:rsid w:val="0071417C"/>
    <w:pPr>
      <w:keepNext/>
      <w:widowControl w:val="0"/>
      <w:spacing w:after="0" w:line="240" w:lineRule="auto"/>
      <w:outlineLvl w:val="0"/>
    </w:pPr>
    <w:rPr>
      <w:rFonts w:ascii="Century Gothic" w:eastAsia="Times New Roman" w:hAnsi="Century Gothic" w:cs="Times New Roman"/>
      <w:b/>
      <w:caps/>
      <w:color w:val="00008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C3496"/>
    <w:pPr>
      <w:widowControl w:val="0"/>
      <w:spacing w:after="0" w:line="240" w:lineRule="auto"/>
      <w:ind w:left="1800"/>
    </w:pPr>
    <w:rPr>
      <w:rFonts w:ascii="Century Gothic" w:eastAsia="Times New Roman" w:hAnsi="Century Gothic" w:cs="Times New Roman"/>
      <w:kern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C3496"/>
    <w:rPr>
      <w:rFonts w:ascii="Century Gothic" w:eastAsia="Times New Roman" w:hAnsi="Century Gothic" w:cs="Times New Roman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71417C"/>
    <w:rPr>
      <w:rFonts w:ascii="Century Gothic" w:eastAsia="Times New Roman" w:hAnsi="Century Gothic" w:cs="Times New Roman"/>
      <w:b/>
      <w:caps/>
      <w:color w:val="000080"/>
      <w:kern w:val="28"/>
      <w:sz w:val="24"/>
      <w:szCs w:val="20"/>
    </w:rPr>
  </w:style>
  <w:style w:type="paragraph" w:styleId="Title">
    <w:name w:val="Title"/>
    <w:basedOn w:val="Normal"/>
    <w:link w:val="TitleChar"/>
    <w:autoRedefine/>
    <w:qFormat/>
    <w:rsid w:val="003C3496"/>
    <w:pPr>
      <w:widowControl w:val="0"/>
      <w:spacing w:after="0" w:line="240" w:lineRule="auto"/>
    </w:pPr>
    <w:rPr>
      <w:rFonts w:ascii="Century Gothic" w:eastAsia="Times New Roman" w:hAnsi="Century Gothic" w:cs="Times New Roman"/>
      <w:b/>
      <w:color w:val="000080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C3496"/>
    <w:rPr>
      <w:rFonts w:ascii="Century Gothic" w:eastAsia="Times New Roman" w:hAnsi="Century Gothic" w:cs="Times New Roman"/>
      <w:b/>
      <w:color w:val="000080"/>
      <w:kern w:val="28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54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sha.Brown@gp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Perimeter College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Brown, Keisha</cp:lastModifiedBy>
  <cp:revision>12</cp:revision>
  <dcterms:created xsi:type="dcterms:W3CDTF">2013-07-17T12:42:00Z</dcterms:created>
  <dcterms:modified xsi:type="dcterms:W3CDTF">2016-05-04T15:29:00Z</dcterms:modified>
</cp:coreProperties>
</file>